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人教版 高中化学 选择性必修 第</w:t>
      </w:r>
      <w:r>
        <w:rPr>
          <w:rFonts w:hint="eastAsia" w:asciiTheme="minorEastAsia" w:hAnsi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册 知识点</w:t>
      </w:r>
    </w:p>
    <w:p>
      <w:pPr>
        <w:rPr>
          <w:rFonts w:hint="eastAsia" w:asciiTheme="minorEastAsia" w:hAnsiTheme="minorEastAsia" w:eastAsiaTheme="minorEastAsia" w:cstheme="minorEastAsia"/>
          <w:b/>
          <w:bCs/>
          <w:sz w:val="24"/>
          <w:szCs w:val="24"/>
        </w:rPr>
      </w:pPr>
    </w:p>
    <w:p>
      <w:pPr>
        <w:jc w:val="center"/>
        <w:rPr>
          <w:rFonts w:hint="eastAsia" w:asciiTheme="minorEastAsia" w:hAnsiTheme="minorEastAsia" w:eastAsiaTheme="minorEastAsia" w:cstheme="minorEastAsia"/>
          <w:b/>
          <w:bCs/>
          <w:i w:val="0"/>
          <w:iCs w:val="0"/>
          <w:caps w:val="0"/>
          <w:spacing w:val="0"/>
          <w:sz w:val="24"/>
          <w:szCs w:val="24"/>
          <w:u w:val="none"/>
          <w:shd w:val="clear" w:fill="FFFFFF"/>
        </w:rPr>
      </w:pPr>
      <w:r>
        <w:rPr>
          <w:rFonts w:hint="eastAsia" w:asciiTheme="minorEastAsia" w:hAnsiTheme="minorEastAsia" w:eastAsiaTheme="minorEastAsia" w:cstheme="minorEastAsia"/>
          <w:b/>
          <w:bCs/>
          <w:i w:val="0"/>
          <w:iCs w:val="0"/>
          <w:caps w:val="0"/>
          <w:spacing w:val="0"/>
          <w:sz w:val="24"/>
          <w:szCs w:val="24"/>
          <w:u w:val="none"/>
          <w:shd w:val="clear" w:fill="FFFFFF"/>
        </w:rPr>
        <w:fldChar w:fldCharType="begin"/>
      </w:r>
      <w:r>
        <w:rPr>
          <w:rFonts w:hint="eastAsia" w:asciiTheme="minorEastAsia" w:hAnsiTheme="minorEastAsia" w:eastAsiaTheme="minorEastAsia" w:cstheme="minorEastAsia"/>
          <w:b/>
          <w:bCs/>
          <w:i w:val="0"/>
          <w:iCs w:val="0"/>
          <w:caps w:val="0"/>
          <w:spacing w:val="0"/>
          <w:sz w:val="24"/>
          <w:szCs w:val="24"/>
          <w:u w:val="none"/>
          <w:shd w:val="clear" w:fill="FFFFFF"/>
        </w:rPr>
        <w:instrText xml:space="preserve"> HYPERLINK "http://www.dzkbw.com/books/rjb/huaxue/pgzxzxbxd3c/001.htm" </w:instrText>
      </w:r>
      <w:r>
        <w:rPr>
          <w:rFonts w:hint="eastAsia" w:asciiTheme="minorEastAsia" w:hAnsiTheme="minorEastAsia" w:eastAsiaTheme="minorEastAsia" w:cstheme="minorEastAsia"/>
          <w:b/>
          <w:bCs/>
          <w:i w:val="0"/>
          <w:iCs w:val="0"/>
          <w:caps w:val="0"/>
          <w:spacing w:val="0"/>
          <w:sz w:val="24"/>
          <w:szCs w:val="24"/>
          <w:u w:val="none"/>
          <w:shd w:val="clear" w:fill="FFFFFF"/>
        </w:rPr>
        <w:fldChar w:fldCharType="separate"/>
      </w:r>
      <w:r>
        <w:rPr>
          <w:rStyle w:val="7"/>
          <w:rFonts w:hint="eastAsia" w:asciiTheme="minorEastAsia" w:hAnsiTheme="minorEastAsia" w:eastAsiaTheme="minorEastAsia" w:cstheme="minorEastAsia"/>
          <w:b/>
          <w:bCs/>
          <w:i w:val="0"/>
          <w:iCs w:val="0"/>
          <w:caps w:val="0"/>
          <w:spacing w:val="0"/>
          <w:sz w:val="24"/>
          <w:szCs w:val="24"/>
          <w:u w:val="none"/>
          <w:shd w:val="clear" w:fill="FFFFFF"/>
        </w:rPr>
        <w:t>第一章 有机化合物的结构特点与研究方法</w:t>
      </w:r>
      <w:r>
        <w:rPr>
          <w:rFonts w:hint="eastAsia" w:asciiTheme="minorEastAsia" w:hAnsiTheme="minorEastAsia" w:eastAsiaTheme="minorEastAsia" w:cstheme="minorEastAsia"/>
          <w:b/>
          <w:bCs/>
          <w:i w:val="0"/>
          <w:iCs w:val="0"/>
          <w:caps w:val="0"/>
          <w:spacing w:val="0"/>
          <w:sz w:val="24"/>
          <w:szCs w:val="24"/>
          <w:u w:val="none"/>
          <w:shd w:val="clear" w:fill="FFFFFF"/>
        </w:rPr>
        <w:fldChar w:fldCharType="end"/>
      </w:r>
    </w:p>
    <w:p>
      <w:pPr>
        <w:jc w:val="center"/>
        <w:rPr>
          <w:rFonts w:hint="eastAsia" w:asciiTheme="minorEastAsia" w:hAnsiTheme="minorEastAsia" w:eastAsiaTheme="minorEastAsia" w:cstheme="minorEastAsia"/>
          <w:b w:val="0"/>
          <w:bCs w:val="0"/>
          <w:i w:val="0"/>
          <w:iCs w:val="0"/>
          <w:caps w:val="0"/>
          <w:spacing w:val="0"/>
          <w:sz w:val="24"/>
          <w:szCs w:val="24"/>
          <w:u w:val="none"/>
          <w:shd w:val="clear" w:fill="FFFFFF"/>
        </w:rPr>
      </w:pPr>
    </w:p>
    <w:p>
      <w:pPr>
        <w:adjustRightInd w:val="0"/>
        <w:snapToGrid w:val="0"/>
        <w:spacing w:line="360" w:lineRule="auto"/>
        <w:jc w:val="left"/>
        <w:rPr>
          <w:rFonts w:hint="eastAsia" w:asciiTheme="minorEastAsia" w:hAnsiTheme="minorEastAsia" w:eastAsiaTheme="minorEastAsia" w:cstheme="minorEastAsia"/>
          <w:b/>
          <w:bCs/>
          <w:color w:val="000000"/>
          <w:sz w:val="24"/>
          <w:szCs w:val="24"/>
          <w:vertAlign w:val="baseline"/>
        </w:rPr>
      </w:pPr>
      <w:r>
        <w:rPr>
          <w:rFonts w:hint="eastAsia" w:asciiTheme="minorEastAsia" w:hAnsiTheme="minorEastAsia" w:eastAsiaTheme="minorEastAsia" w:cstheme="minorEastAsia"/>
          <w:b/>
          <w:bCs/>
          <w:color w:val="000000"/>
          <w:sz w:val="24"/>
          <w:szCs w:val="24"/>
          <w:vertAlign w:val="baseline"/>
        </w:rPr>
        <w:t>一、有机化合物中碳原子的成键特点</w:t>
      </w:r>
    </w:p>
    <w:p>
      <w:pPr>
        <w:widowControl/>
        <w:adjustRightInd w:val="0"/>
        <w:snapToGrid w:val="0"/>
        <w:spacing w:line="360" w:lineRule="auto"/>
        <w:ind w:left="780" w:leftChars="200" w:hanging="360" w:hangingChars="15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1、碳原子有4个价电子，能与其他原子形成4个共价键，碳碳之间的结合方式有单键、双键或三键；多个碳原子之间可以相互形成长短不一的碳链和碳环，碳链和碳环也可以相互结合，所以有机物结构复杂，数量庞大。</w:t>
      </w:r>
    </w:p>
    <w:p>
      <w:pPr>
        <w:widowControl/>
        <w:adjustRightInd w:val="0"/>
        <w:snapToGrid w:val="0"/>
        <w:spacing w:line="360" w:lineRule="auto"/>
        <w:ind w:firstLine="360" w:firstLineChars="15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2、单键——甲烷的分子结构</w:t>
      </w:r>
    </w:p>
    <w:p>
      <w:pPr>
        <w:widowControl/>
        <w:adjustRightInd w:val="0"/>
        <w:snapToGrid w:val="0"/>
        <w:spacing w:line="360" w:lineRule="auto"/>
        <w:ind w:left="840" w:leftChars="4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CH4分子中1个碳原子与4个氢原子形成4个共价键，构成以碳原子为中心、4个氢原子位于四个顶点的正四面体结构</w:t>
      </w:r>
    </w:p>
    <w:p>
      <w:pPr>
        <w:widowControl/>
        <w:adjustRightInd w:val="0"/>
        <w:snapToGrid w:val="0"/>
        <w:spacing w:line="360" w:lineRule="auto"/>
        <w:ind w:left="840" w:leftChars="4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drawing>
          <wp:anchor distT="0" distB="0" distL="114300" distR="114300" simplePos="0" relativeHeight="251661312" behindDoc="0" locked="0" layoutInCell="1" allowOverlap="1">
            <wp:simplePos x="0" y="0"/>
            <wp:positionH relativeFrom="column">
              <wp:posOffset>4111625</wp:posOffset>
            </wp:positionH>
            <wp:positionV relativeFrom="paragraph">
              <wp:posOffset>8255</wp:posOffset>
            </wp:positionV>
            <wp:extent cx="1261110" cy="1332865"/>
            <wp:effectExtent l="0" t="0" r="15240" b="635"/>
            <wp:wrapNone/>
            <wp:docPr id="12" name="图片 12" descr="E:/LS/慧谷/11月25日QQ传来化学/高二慧谷选修⑤/tif/1HX10G2X5TBR2.tif"/>
            <wp:cNvGraphicFramePr/>
            <a:graphic xmlns:a="http://schemas.openxmlformats.org/drawingml/2006/main">
              <a:graphicData uri="http://schemas.openxmlformats.org/drawingml/2006/picture">
                <pic:pic xmlns:pic="http://schemas.openxmlformats.org/drawingml/2006/picture">
                  <pic:nvPicPr>
                    <pic:cNvPr id="12" name="图片 12" descr="E:/LS/慧谷/11月25日QQ传来化学/高二慧谷选修⑤/tif/1HX10G2X5TBR2.tif"/>
                    <pic:cNvPicPr>
                      <a:picLocks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a:xfrm>
                      <a:off x="0" y="0"/>
                      <a:ext cx="1261110" cy="1332865"/>
                    </a:xfrm>
                    <a:prstGeom prst="rect">
                      <a:avLst/>
                    </a:prstGeom>
                    <a:noFill/>
                    <a:ln>
                      <a:noFill/>
                    </a:ln>
                  </pic:spPr>
                </pic:pic>
              </a:graphicData>
            </a:graphic>
          </wp:anchor>
        </w:drawing>
      </w:r>
    </w:p>
    <w:p>
      <w:pPr>
        <w:widowControl/>
        <w:adjustRightInd w:val="0"/>
        <w:snapToGrid w:val="0"/>
        <w:spacing w:line="360" w:lineRule="auto"/>
        <w:ind w:left="840" w:leftChars="400"/>
        <w:jc w:val="left"/>
        <w:rPr>
          <w:rFonts w:hint="eastAsia" w:asciiTheme="minorEastAsia" w:hAnsiTheme="minorEastAsia" w:eastAsiaTheme="minorEastAsia" w:cstheme="minorEastAsia"/>
          <w:b w:val="0"/>
          <w:bCs w:val="0"/>
          <w:color w:val="000000"/>
          <w:sz w:val="24"/>
          <w:szCs w:val="24"/>
          <w:vertAlign w:val="baseline"/>
        </w:rPr>
      </w:pPr>
    </w:p>
    <w:p>
      <w:pPr>
        <w:widowControl/>
        <w:adjustRightInd w:val="0"/>
        <w:snapToGrid w:val="0"/>
        <w:spacing w:line="360" w:lineRule="auto"/>
        <w:ind w:firstLine="570"/>
        <w:jc w:val="left"/>
        <w:rPr>
          <w:rFonts w:hint="eastAsia" w:asciiTheme="minorEastAsia" w:hAnsiTheme="minorEastAsia" w:eastAsiaTheme="minorEastAsia" w:cstheme="minorEastAsia"/>
          <w:b w:val="0"/>
          <w:bCs w:val="0"/>
          <w:color w:val="0000FF"/>
          <w:kern w:val="0"/>
          <w:sz w:val="24"/>
          <w:szCs w:val="24"/>
          <w:vertAlign w:val="baseline"/>
        </w:rPr>
      </w:pPr>
      <w:r>
        <w:rPr>
          <w:rFonts w:hint="eastAsia" w:asciiTheme="minorEastAsia" w:hAnsiTheme="minorEastAsia" w:eastAsiaTheme="minorEastAsia" w:cstheme="minorEastAsia"/>
          <w:b w:val="0"/>
          <w:bCs w:val="0"/>
          <w:color w:val="0000FF"/>
          <w:kern w:val="0"/>
          <w:sz w:val="24"/>
          <w:szCs w:val="24"/>
          <w:vertAlign w:val="baseline"/>
        </w:rPr>
        <w:drawing>
          <wp:anchor distT="0" distB="0" distL="114300" distR="114300" simplePos="0" relativeHeight="251659264" behindDoc="0" locked="0" layoutInCell="1" allowOverlap="1">
            <wp:simplePos x="0" y="0"/>
            <wp:positionH relativeFrom="column">
              <wp:posOffset>917575</wp:posOffset>
            </wp:positionH>
            <wp:positionV relativeFrom="paragraph">
              <wp:posOffset>179705</wp:posOffset>
            </wp:positionV>
            <wp:extent cx="575310" cy="649605"/>
            <wp:effectExtent l="0" t="0" r="15240" b="17145"/>
            <wp:wrapNone/>
            <wp:docPr id="10" name="图片 10" descr="甲烷电子式"/>
            <wp:cNvGraphicFramePr/>
            <a:graphic xmlns:a="http://schemas.openxmlformats.org/drawingml/2006/main">
              <a:graphicData uri="http://schemas.openxmlformats.org/drawingml/2006/picture">
                <pic:pic xmlns:pic="http://schemas.openxmlformats.org/drawingml/2006/picture">
                  <pic:nvPicPr>
                    <pic:cNvPr id="10" name="图片 10" descr="甲烷电子式"/>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5310" cy="649605"/>
                    </a:xfrm>
                    <a:prstGeom prst="rect">
                      <a:avLst/>
                    </a:prstGeom>
                    <a:noFill/>
                    <a:ln>
                      <a:noFill/>
                    </a:ln>
                  </pic:spPr>
                </pic:pic>
              </a:graphicData>
            </a:graphic>
          </wp:anchor>
        </w:drawing>
      </w:r>
      <w:r>
        <w:rPr>
          <w:rFonts w:hint="eastAsia" w:asciiTheme="minorEastAsia" w:hAnsiTheme="minorEastAsia" w:eastAsiaTheme="minorEastAsia" w:cstheme="minorEastAsia"/>
          <w:b w:val="0"/>
          <w:bCs w:val="0"/>
          <w:color w:val="0000FF"/>
          <w:kern w:val="0"/>
          <w:sz w:val="24"/>
          <w:szCs w:val="24"/>
          <w:vertAlign w:val="baseline"/>
        </w:rPr>
        <w:drawing>
          <wp:anchor distT="0" distB="0" distL="114300" distR="114300" simplePos="0" relativeHeight="251660288" behindDoc="0" locked="0" layoutInCell="1" allowOverlap="1">
            <wp:simplePos x="0" y="0"/>
            <wp:positionH relativeFrom="column">
              <wp:posOffset>2546350</wp:posOffset>
            </wp:positionH>
            <wp:positionV relativeFrom="paragraph">
              <wp:posOffset>108585</wp:posOffset>
            </wp:positionV>
            <wp:extent cx="600710" cy="713740"/>
            <wp:effectExtent l="0" t="0" r="8890" b="10160"/>
            <wp:wrapNone/>
            <wp:docPr id="11" name="图片 11" descr="甲烷结构式"/>
            <wp:cNvGraphicFramePr/>
            <a:graphic xmlns:a="http://schemas.openxmlformats.org/drawingml/2006/main">
              <a:graphicData uri="http://schemas.openxmlformats.org/drawingml/2006/picture">
                <pic:pic xmlns:pic="http://schemas.openxmlformats.org/drawingml/2006/picture">
                  <pic:nvPicPr>
                    <pic:cNvPr id="11" name="图片 11" descr="甲烷结构式"/>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00710" cy="713740"/>
                    </a:xfrm>
                    <a:prstGeom prst="rect">
                      <a:avLst/>
                    </a:prstGeom>
                    <a:noFill/>
                    <a:ln>
                      <a:noFill/>
                    </a:ln>
                  </pic:spPr>
                </pic:pic>
              </a:graphicData>
            </a:graphic>
          </wp:anchor>
        </w:drawing>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sz w:val="24"/>
          <w:szCs w:val="24"/>
          <w:vertAlign w:val="baseline"/>
        </w:rPr>
      </w:pPr>
    </w:p>
    <w:p>
      <w:pPr>
        <w:widowControl/>
        <w:adjustRightInd w:val="0"/>
        <w:snapToGrid w:val="0"/>
        <w:spacing w:line="360" w:lineRule="auto"/>
        <w:jc w:val="left"/>
        <w:rPr>
          <w:rFonts w:hint="eastAsia" w:asciiTheme="minorEastAsia" w:hAnsiTheme="minorEastAsia" w:eastAsiaTheme="minorEastAsia" w:cstheme="minorEastAsia"/>
          <w:b w:val="0"/>
          <w:bCs w:val="0"/>
          <w:color w:val="000000"/>
          <w:sz w:val="24"/>
          <w:szCs w:val="24"/>
          <w:vertAlign w:val="baseline"/>
        </w:rPr>
      </w:pPr>
    </w:p>
    <w:p>
      <w:pPr>
        <w:widowControl/>
        <w:adjustRightInd w:val="0"/>
        <w:snapToGrid w:val="0"/>
        <w:spacing w:line="360" w:lineRule="auto"/>
        <w:ind w:left="6195" w:leftChars="550" w:hanging="5040" w:hangingChars="21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甲烷的电子式      甲烷的结构式           甲烷分子结   构示意图</w:t>
      </w:r>
    </w:p>
    <w:p>
      <w:pPr>
        <w:widowControl/>
        <w:adjustRightInd w:val="0"/>
        <w:snapToGrid w:val="0"/>
        <w:spacing w:line="360" w:lineRule="auto"/>
        <w:ind w:firstLine="1320" w:firstLineChars="55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drawing>
          <wp:anchor distT="0" distB="0" distL="114300" distR="114300" simplePos="0" relativeHeight="251662336" behindDoc="0" locked="0" layoutInCell="1" allowOverlap="1">
            <wp:simplePos x="0" y="0"/>
            <wp:positionH relativeFrom="column">
              <wp:posOffset>1154430</wp:posOffset>
            </wp:positionH>
            <wp:positionV relativeFrom="paragraph">
              <wp:posOffset>144145</wp:posOffset>
            </wp:positionV>
            <wp:extent cx="2961640" cy="1976120"/>
            <wp:effectExtent l="0" t="0" r="10160" b="5080"/>
            <wp:wrapNone/>
            <wp:docPr id="9" name="图片 9" descr="E:/LS/慧谷/11月25日QQ传来化学/高二慧谷选修⑤/tif/1HX10G2X5TBR3.tif"/>
            <wp:cNvGraphicFramePr/>
            <a:graphic xmlns:a="http://schemas.openxmlformats.org/drawingml/2006/main">
              <a:graphicData uri="http://schemas.openxmlformats.org/drawingml/2006/picture">
                <pic:pic xmlns:pic="http://schemas.openxmlformats.org/drawingml/2006/picture">
                  <pic:nvPicPr>
                    <pic:cNvPr id="9" name="图片 9" descr="E:/LS/慧谷/11月25日QQ传来化学/高二慧谷选修⑤/tif/1HX10G2X5TBR3.tif"/>
                    <pic:cNvPicPr>
                      <a:picLocks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2961640" cy="1976120"/>
                    </a:xfrm>
                    <a:prstGeom prst="rect">
                      <a:avLst/>
                    </a:prstGeom>
                    <a:noFill/>
                    <a:ln>
                      <a:noFill/>
                    </a:ln>
                  </pic:spPr>
                </pic:pic>
              </a:graphicData>
            </a:graphic>
          </wp:anchor>
        </w:drawing>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sz w:val="24"/>
          <w:szCs w:val="24"/>
          <w:vertAlign w:val="baseline"/>
        </w:rPr>
      </w:pPr>
    </w:p>
    <w:p>
      <w:pPr>
        <w:widowControl/>
        <w:adjustRightInd w:val="0"/>
        <w:snapToGrid w:val="0"/>
        <w:spacing w:line="360" w:lineRule="auto"/>
        <w:jc w:val="left"/>
        <w:rPr>
          <w:rFonts w:hint="eastAsia" w:asciiTheme="minorEastAsia" w:hAnsiTheme="minorEastAsia" w:eastAsiaTheme="minorEastAsia" w:cstheme="minorEastAsia"/>
          <w:b w:val="0"/>
          <w:bCs w:val="0"/>
          <w:color w:val="000000"/>
          <w:sz w:val="24"/>
          <w:szCs w:val="24"/>
          <w:vertAlign w:val="baseline"/>
        </w:rPr>
      </w:pPr>
    </w:p>
    <w:p>
      <w:pPr>
        <w:widowControl/>
        <w:adjustRightInd w:val="0"/>
        <w:snapToGrid w:val="0"/>
        <w:spacing w:line="360" w:lineRule="auto"/>
        <w:jc w:val="left"/>
        <w:rPr>
          <w:rFonts w:hint="eastAsia" w:asciiTheme="minorEastAsia" w:hAnsiTheme="minorEastAsia" w:eastAsiaTheme="minorEastAsia" w:cstheme="minorEastAsia"/>
          <w:b w:val="0"/>
          <w:bCs w:val="0"/>
          <w:color w:val="000000"/>
          <w:sz w:val="24"/>
          <w:szCs w:val="24"/>
          <w:vertAlign w:val="baseline"/>
        </w:rPr>
      </w:pPr>
    </w:p>
    <w:p>
      <w:pPr>
        <w:widowControl/>
        <w:adjustRightInd w:val="0"/>
        <w:snapToGrid w:val="0"/>
        <w:spacing w:line="360" w:lineRule="auto"/>
        <w:jc w:val="left"/>
        <w:rPr>
          <w:rFonts w:hint="eastAsia" w:asciiTheme="minorEastAsia" w:hAnsiTheme="minorEastAsia" w:eastAsiaTheme="minorEastAsia" w:cstheme="minorEastAsia"/>
          <w:b w:val="0"/>
          <w:bCs w:val="0"/>
          <w:color w:val="000000"/>
          <w:sz w:val="24"/>
          <w:szCs w:val="24"/>
          <w:vertAlign w:val="baseline"/>
        </w:rPr>
      </w:pPr>
    </w:p>
    <w:p>
      <w:pPr>
        <w:widowControl/>
        <w:adjustRightInd w:val="0"/>
        <w:snapToGrid w:val="0"/>
        <w:spacing w:line="360" w:lineRule="auto"/>
        <w:jc w:val="left"/>
        <w:rPr>
          <w:rFonts w:hint="eastAsia" w:asciiTheme="minorEastAsia" w:hAnsiTheme="minorEastAsia" w:eastAsiaTheme="minorEastAsia" w:cstheme="minorEastAsia"/>
          <w:b w:val="0"/>
          <w:bCs w:val="0"/>
          <w:color w:val="000000"/>
          <w:sz w:val="24"/>
          <w:szCs w:val="24"/>
          <w:vertAlign w:val="baseline"/>
        </w:rPr>
      </w:pPr>
    </w:p>
    <w:p>
      <w:pPr>
        <w:widowControl/>
        <w:adjustRightInd w:val="0"/>
        <w:snapToGrid w:val="0"/>
        <w:spacing w:line="360" w:lineRule="auto"/>
        <w:jc w:val="left"/>
        <w:rPr>
          <w:rFonts w:hint="eastAsia" w:asciiTheme="minorEastAsia" w:hAnsiTheme="minorEastAsia" w:eastAsiaTheme="minorEastAsia" w:cstheme="minorEastAsia"/>
          <w:b w:val="0"/>
          <w:bCs w:val="0"/>
          <w:color w:val="000000"/>
          <w:sz w:val="24"/>
          <w:szCs w:val="24"/>
          <w:vertAlign w:val="baseline"/>
        </w:rPr>
      </w:pPr>
    </w:p>
    <w:p>
      <w:pPr>
        <w:widowControl/>
        <w:adjustRightInd w:val="0"/>
        <w:snapToGrid w:val="0"/>
        <w:spacing w:line="360" w:lineRule="auto"/>
        <w:jc w:val="left"/>
        <w:rPr>
          <w:rFonts w:hint="eastAsia" w:asciiTheme="minorEastAsia" w:hAnsiTheme="minorEastAsia" w:eastAsiaTheme="minorEastAsia" w:cstheme="minorEastAsia"/>
          <w:b w:val="0"/>
          <w:bCs w:val="0"/>
          <w:color w:val="000000"/>
          <w:sz w:val="24"/>
          <w:szCs w:val="24"/>
          <w:vertAlign w:val="baseline"/>
        </w:rPr>
      </w:pPr>
    </w:p>
    <w:p>
      <w:pPr>
        <w:widowControl/>
        <w:adjustRightInd w:val="0"/>
        <w:snapToGrid w:val="0"/>
        <w:spacing w:line="360" w:lineRule="auto"/>
        <w:jc w:val="left"/>
        <w:rPr>
          <w:rFonts w:hint="eastAsia" w:asciiTheme="minorEastAsia" w:hAnsiTheme="minorEastAsia" w:eastAsiaTheme="minorEastAsia" w:cstheme="minorEastAsia"/>
          <w:b w:val="0"/>
          <w:bCs w:val="0"/>
          <w:color w:val="000000"/>
          <w:sz w:val="24"/>
          <w:szCs w:val="24"/>
          <w:vertAlign w:val="baseline"/>
        </w:rPr>
      </w:pPr>
    </w:p>
    <w:p>
      <w:pPr>
        <w:widowControl/>
        <w:adjustRightInd w:val="0"/>
        <w:snapToGrid w:val="0"/>
        <w:spacing w:line="360" w:lineRule="auto"/>
        <w:ind w:left="840" w:leftChars="4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在甲烷分子中，4个碳氢键是等同的，碳原子的4个价键之间的夹角(键角)彼此相等，都是109°28′。4个碳氢键的键长都是1.09×10－10 m。经测定，C—H键的键能是413.4 kJ·mol－1</w:t>
      </w:r>
    </w:p>
    <w:p>
      <w:pPr>
        <w:widowControl/>
        <w:adjustRightInd w:val="0"/>
        <w:snapToGrid w:val="0"/>
        <w:spacing w:line="360" w:lineRule="auto"/>
        <w:ind w:firstLine="360" w:firstLineChars="15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3、不饱和键</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1）不饱和键：未与其他原子形成共价键的电子对，常见有双键、三键</w:t>
      </w:r>
    </w:p>
    <w:p>
      <w:pPr>
        <w:widowControl/>
        <w:adjustRightInd w:val="0"/>
        <w:snapToGrid w:val="0"/>
        <w:spacing w:line="360" w:lineRule="auto"/>
        <w:ind w:left="2400" w:leftChars="400" w:hanging="1560" w:hangingChars="65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2）不饱和度：与烷烃相比，碳原子缺少碳氢单键的程度也可理解为</w:t>
      </w:r>
    </w:p>
    <w:p>
      <w:pPr>
        <w:widowControl/>
        <w:adjustRightInd w:val="0"/>
        <w:snapToGrid w:val="0"/>
        <w:spacing w:line="360" w:lineRule="auto"/>
        <w:ind w:left="2661" w:leftChars="1267"/>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缺氢程度</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3）不饱和度（Ω）计算</w:t>
      </w:r>
      <w:r>
        <w:rPr>
          <w:rFonts w:hint="eastAsia" w:asciiTheme="minorEastAsia" w:hAnsiTheme="minorEastAsia" w:eastAsiaTheme="minorEastAsia" w:cstheme="minorEastAsia"/>
          <w:b w:val="0"/>
          <w:bCs w:val="0"/>
          <w:color w:val="FF0000"/>
          <w:sz w:val="24"/>
          <w:szCs w:val="24"/>
          <w:vertAlign w:val="baseline"/>
        </w:rPr>
        <w:t>*</w:t>
      </w:r>
    </w:p>
    <w:p>
      <w:pPr>
        <w:widowControl/>
        <w:adjustRightInd w:val="0"/>
        <w:snapToGrid w:val="0"/>
        <w:spacing w:line="360" w:lineRule="auto"/>
        <w:ind w:firstLine="1080" w:firstLineChars="45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a、烃CxHy的不饱和度的计算</w:t>
      </w:r>
    </w:p>
    <w:p>
      <w:pPr>
        <w:widowControl/>
        <w:adjustRightInd w:val="0"/>
        <w:snapToGrid w:val="0"/>
        <w:spacing w:line="360" w:lineRule="auto"/>
        <w:ind w:firstLine="1440" w:firstLineChars="6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position w:val="-28"/>
          <w:sz w:val="24"/>
          <w:szCs w:val="24"/>
          <w:vertAlign w:val="baseline"/>
        </w:rPr>
        <w:object>
          <v:shape id="_x0000_i1025" o:spt="75" type="#_x0000_t75" style="height:38.25pt;width:92.25pt;" o:ole="t" filled="f" o:preferrelative="t" stroked="f" coordsize="21600,21600">
            <v:path/>
            <v:fill on="f" focussize="0,0"/>
            <v:stroke on="f" joinstyle="miter"/>
            <v:imagedata r:id="rId11" o:title=""/>
            <o:lock v:ext="edit" aspectratio="t"/>
            <w10:wrap type="none"/>
            <w10:anchorlock/>
          </v:shape>
          <o:OLEObject Type="Embed" ProgID="Equations" ShapeID="_x0000_i1025" DrawAspect="Content" ObjectID="_1468075725" r:id="rId10">
            <o:LockedField>false</o:LockedField>
          </o:OLEObject>
        </w:object>
      </w:r>
    </w:p>
    <w:p>
      <w:pPr>
        <w:widowControl/>
        <w:adjustRightInd w:val="0"/>
        <w:snapToGrid w:val="0"/>
        <w:spacing w:line="360" w:lineRule="auto"/>
        <w:ind w:firstLine="960" w:firstLineChars="4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与碳原子以单键直连的卤族原子或无碳基视为氢原子</w:t>
      </w:r>
    </w:p>
    <w:p>
      <w:pPr>
        <w:widowControl/>
        <w:adjustRightInd w:val="0"/>
        <w:snapToGrid w:val="0"/>
        <w:spacing w:line="360" w:lineRule="auto"/>
        <w:ind w:firstLine="1080" w:firstLineChars="45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b、根据结构计算</w:t>
      </w:r>
    </w:p>
    <w:p>
      <w:pPr>
        <w:widowControl/>
        <w:adjustRightInd w:val="0"/>
        <w:snapToGrid w:val="0"/>
        <w:spacing w:line="360" w:lineRule="auto"/>
        <w:ind w:firstLine="1440" w:firstLineChars="6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一个双键或环相当于一个不饱和度</w:t>
      </w:r>
    </w:p>
    <w:p>
      <w:pPr>
        <w:widowControl/>
        <w:adjustRightInd w:val="0"/>
        <w:snapToGrid w:val="0"/>
        <w:spacing w:line="360" w:lineRule="auto"/>
        <w:ind w:firstLine="1440" w:firstLineChars="6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一个三键相当于两个不饱和度</w:t>
      </w:r>
    </w:p>
    <w:p>
      <w:pPr>
        <w:widowControl/>
        <w:adjustRightInd w:val="0"/>
        <w:snapToGrid w:val="0"/>
        <w:spacing w:line="360" w:lineRule="auto"/>
        <w:ind w:firstLine="1440" w:firstLineChars="6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一个碳氧双键相当于一个不饱和度</w:t>
      </w:r>
    </w:p>
    <w:p>
      <w:pPr>
        <w:widowControl/>
        <w:adjustRightInd w:val="0"/>
        <w:snapToGrid w:val="0"/>
        <w:spacing w:line="360" w:lineRule="auto"/>
        <w:jc w:val="left"/>
        <w:rPr>
          <w:rFonts w:hint="eastAsia" w:asciiTheme="minorEastAsia" w:hAnsiTheme="minorEastAsia" w:eastAsiaTheme="minorEastAsia" w:cstheme="minorEastAsia"/>
          <w:b/>
          <w:bCs/>
          <w:color w:val="000000"/>
          <w:kern w:val="0"/>
          <w:sz w:val="24"/>
          <w:szCs w:val="24"/>
          <w:vertAlign w:val="baseline"/>
        </w:rPr>
      </w:pPr>
      <w:r>
        <w:rPr>
          <w:rFonts w:hint="eastAsia" w:asciiTheme="minorEastAsia" w:hAnsiTheme="minorEastAsia" w:eastAsiaTheme="minorEastAsia" w:cstheme="minorEastAsia"/>
          <w:b/>
          <w:bCs/>
          <w:color w:val="000000"/>
          <w:kern w:val="0"/>
          <w:sz w:val="24"/>
          <w:szCs w:val="24"/>
          <w:vertAlign w:val="baseline"/>
        </w:rPr>
        <w:t>二 、有机化合物的同分异构现象</w:t>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1、同分异构</w:t>
      </w:r>
    </w:p>
    <w:p>
      <w:pPr>
        <w:widowControl/>
        <w:adjustRightInd w:val="0"/>
        <w:snapToGrid w:val="0"/>
        <w:spacing w:line="360" w:lineRule="auto"/>
        <w:ind w:left="840" w:leftChars="4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化合物具有相同的分子式，但具有不同的结构的现象叫做同分异构。具有同分异构现象的化合物互称为同分异构体。它是有机物种类繁多的重要原因之一。同分异构体之间的转化是化学变化。同分异构体的特点是分子式相同，结构不同，性质不同</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2.同分异构的种类</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（1）碳链异构：由于碳链骨架不同，产生的异构现象称为碳链异构。烷烃中的同分异构体均为碳链异构。如有三种同分异构体，即正戊烷，异戊烷，新戊烷。</w:t>
      </w:r>
    </w:p>
    <w:p>
      <w:pPr>
        <w:spacing w:line="360" w:lineRule="auto"/>
        <w:ind w:firstLine="1920" w:firstLineChars="8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drawing>
          <wp:inline distT="0" distB="0" distL="0" distR="0">
            <wp:extent cx="2195830" cy="12001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2204956" cy="1204939"/>
                    </a:xfrm>
                    <a:prstGeom prst="rect">
                      <a:avLst/>
                    </a:prstGeom>
                  </pic:spPr>
                </pic:pic>
              </a:graphicData>
            </a:graphic>
          </wp:inline>
        </w:drawing>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（2）位置异构：指官能团或取代基在碳链上的位置不同而造成的异构。如1-丁烯与2-丁烯、1-丙醇与2-丙醇。</w:t>
      </w:r>
      <w:r>
        <w:rPr>
          <w:rFonts w:hint="eastAsia" w:asciiTheme="minorEastAsia" w:hAnsiTheme="minorEastAsia" w:eastAsiaTheme="minorEastAsia" w:cstheme="minorEastAsia"/>
          <w:b w:val="0"/>
          <w:bCs w:val="0"/>
          <w:color w:val="000000"/>
          <w:sz w:val="24"/>
          <w:szCs w:val="24"/>
          <w:vertAlign w:val="baseline"/>
        </w:rPr>
        <w:drawing>
          <wp:inline distT="0" distB="0" distL="0" distR="0">
            <wp:extent cx="3363595" cy="37147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3"/>
                    <a:stretch>
                      <a:fillRect/>
                    </a:stretch>
                  </pic:blipFill>
                  <pic:spPr>
                    <a:xfrm>
                      <a:off x="0" y="0"/>
                      <a:ext cx="4021311" cy="444071"/>
                    </a:xfrm>
                    <a:prstGeom prst="rect">
                      <a:avLst/>
                    </a:prstGeom>
                  </pic:spPr>
                </pic:pic>
              </a:graphicData>
            </a:graphic>
          </wp:inline>
        </w:drawing>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（3）官能团异构：指官能团不同而造成的异构，如乙醇和二甲醚，葡萄糖和果糖。</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w:t>
      </w:r>
      <w:r>
        <w:rPr>
          <w:rFonts w:hint="eastAsia" w:asciiTheme="minorEastAsia" w:hAnsiTheme="minorEastAsia" w:eastAsiaTheme="minorEastAsia" w:cstheme="minorEastAsia"/>
          <w:b w:val="0"/>
          <w:bCs w:val="0"/>
          <w:color w:val="000000"/>
          <w:sz w:val="24"/>
          <w:szCs w:val="24"/>
          <w:vertAlign w:val="baseline"/>
        </w:rPr>
        <w:drawing>
          <wp:inline distT="0" distB="0" distL="0" distR="0">
            <wp:extent cx="1856740" cy="1059815"/>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1980645" cy="1130775"/>
                    </a:xfrm>
                    <a:prstGeom prst="rect">
                      <a:avLst/>
                    </a:prstGeom>
                  </pic:spPr>
                </pic:pic>
              </a:graphicData>
            </a:graphic>
          </wp:inline>
        </w:drawing>
      </w:r>
      <w:r>
        <w:rPr>
          <w:rFonts w:hint="eastAsia" w:asciiTheme="minorEastAsia" w:hAnsiTheme="minorEastAsia" w:eastAsiaTheme="minorEastAsia" w:cstheme="minorEastAsia"/>
          <w:b w:val="0"/>
          <w:bCs w:val="0"/>
          <w:color w:val="000000"/>
          <w:sz w:val="24"/>
          <w:szCs w:val="24"/>
          <w:vertAlign w:val="baseline"/>
        </w:rPr>
        <w:t xml:space="preserve">   </w:t>
      </w:r>
      <w:r>
        <w:rPr>
          <w:rFonts w:hint="eastAsia" w:asciiTheme="minorEastAsia" w:hAnsiTheme="minorEastAsia" w:eastAsiaTheme="minorEastAsia" w:cstheme="minorEastAsia"/>
          <w:b w:val="0"/>
          <w:bCs w:val="0"/>
          <w:color w:val="000000"/>
          <w:sz w:val="24"/>
          <w:szCs w:val="24"/>
          <w:vertAlign w:val="baseline"/>
        </w:rPr>
        <w:drawing>
          <wp:inline distT="0" distB="0" distL="0" distR="0">
            <wp:extent cx="1216660" cy="1160145"/>
            <wp:effectExtent l="0" t="0" r="254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1308549" cy="1248137"/>
                    </a:xfrm>
                    <a:prstGeom prst="rect">
                      <a:avLst/>
                    </a:prstGeom>
                  </pic:spPr>
                </pic:pic>
              </a:graphicData>
            </a:graphic>
          </wp:inline>
        </w:drawing>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（4）其他异构：顺反异构、对映异构（也叫手性异构）等中学化学极少涉及。</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3.同分异构体的书写规律</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（1）烷烃（只可能存在碳异构）的书写规律：主链由长到短，支链由整到散，位置由心到边，排列临、间、对。</w:t>
      </w:r>
    </w:p>
    <w:p>
      <w:pPr>
        <w:spacing w:line="360" w:lineRule="auto"/>
        <w:ind w:firstLine="480" w:firstLineChars="20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（2）按照碳链异构→位置异构→顺反异构→官能团异构的顺序书写，也可按官能团异构→碳链异构→位置异构→顺反异构的顺序书写，不管按哪种方法书写都必须防止漏写和重写。</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（3）若遇到苯环上有三个取代基时，可先定两个的位置关系是邻或间或对，然</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后再对第三个取代基依次进行定位，同时要注意哪些是与前面重复的。</w:t>
      </w:r>
    </w:p>
    <w:p>
      <w:pPr>
        <w:spacing w:line="360" w:lineRule="auto"/>
        <w:ind w:firstLine="42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4.同分异构体数目的判断方法</w:t>
      </w:r>
    </w:p>
    <w:p>
      <w:pPr>
        <w:spacing w:line="360" w:lineRule="auto"/>
        <w:ind w:firstLine="42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（1）记忆法：</w:t>
      </w:r>
    </w:p>
    <w:p>
      <w:pPr>
        <w:spacing w:line="360" w:lineRule="auto"/>
        <w:ind w:firstLine="42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①凡只含一个碳原子的分子均无异构；   </w:t>
      </w:r>
    </w:p>
    <w:p>
      <w:pPr>
        <w:spacing w:line="360" w:lineRule="auto"/>
        <w:ind w:firstLine="42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 ②丁烷、丁炔、丙基、丙有2种；</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③戊烷、戊炔有3种；</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④丁基、丁烯（包括顺反异构）、C8H10（芳烃）有4种；</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⑤己烷、C7H8O（含苯环）有5种；</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⑥C8H8O2的芳香酯有6种；  </w:t>
      </w:r>
    </w:p>
    <w:p>
      <w:pPr>
        <w:spacing w:line="360" w:lineRule="auto"/>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⑦戊基、C9H12（芳烃）有8种。</w:t>
      </w:r>
    </w:p>
    <w:p>
      <w:pPr>
        <w:spacing w:line="360" w:lineRule="auto"/>
        <w:ind w:firstLine="42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（2）基元法：将有机物看成由基团连接而成，由基团的异构数目可推断有机物的异构体数目。例如：丁基有4种，丁醇、戊醛、戊酸都有4种。</w:t>
      </w:r>
    </w:p>
    <w:p>
      <w:pPr>
        <w:spacing w:line="360" w:lineRule="auto"/>
        <w:ind w:firstLine="42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（3）替代法将有机物中的不同原子或基团进行等同转换。</w:t>
      </w:r>
    </w:p>
    <w:p>
      <w:pPr>
        <w:spacing w:line="360" w:lineRule="auto"/>
        <w:ind w:firstLine="42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 xml:space="preserve">  例如：一氯乙烷有一个氯原子，五个氢原子，一氯乙烷只有一种结构，假设将氯乙烷中的Cl原子转换为H原子，而H原子转化为Cl原子，其情况和一氯乙烷完全相同，故五氯乙烷也只有一种结构。</w:t>
      </w:r>
    </w:p>
    <w:p>
      <w:pPr>
        <w:spacing w:line="360" w:lineRule="auto"/>
        <w:ind w:firstLine="42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（4）等效氢法：等效氢指在有机物分子中处于相同位置的氢原子。等效氢任一原子若被相同取代基取代所得产物都为同一物质。判断方法有：</w:t>
      </w:r>
    </w:p>
    <w:p>
      <w:pPr>
        <w:spacing w:line="360" w:lineRule="auto"/>
        <w:ind w:firstLine="42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①同一碳原子上连接的氢原等效</w:t>
      </w:r>
    </w:p>
    <w:p>
      <w:pPr>
        <w:spacing w:line="360" w:lineRule="auto"/>
        <w:ind w:firstLine="42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②同一碳原子上接的-中H原子等效</w:t>
      </w:r>
    </w:p>
    <w:p>
      <w:pPr>
        <w:spacing w:line="360" w:lineRule="auto"/>
        <w:ind w:firstLine="420"/>
        <w:jc w:val="left"/>
        <w:rPr>
          <w:rFonts w:hint="eastAsia" w:asciiTheme="minorEastAsia" w:hAnsiTheme="minorEastAsia" w:eastAsiaTheme="minorEastAsia" w:cstheme="minorEastAsia"/>
          <w:b w:val="0"/>
          <w:bCs w:val="0"/>
          <w:color w:val="000000"/>
          <w:sz w:val="24"/>
          <w:szCs w:val="24"/>
          <w:vertAlign w:val="baseline"/>
        </w:rPr>
      </w:pPr>
      <w:r>
        <w:rPr>
          <w:rFonts w:hint="eastAsia" w:asciiTheme="minorEastAsia" w:hAnsiTheme="minorEastAsia" w:eastAsiaTheme="minorEastAsia" w:cstheme="minorEastAsia"/>
          <w:b w:val="0"/>
          <w:bCs w:val="0"/>
          <w:color w:val="000000"/>
          <w:sz w:val="24"/>
          <w:szCs w:val="24"/>
          <w:vertAlign w:val="baseline"/>
        </w:rPr>
        <w:t>③同一分子中处于轴对称位置的氢原子等效。</w:t>
      </w:r>
    </w:p>
    <w:p>
      <w:pPr>
        <w:widowControl/>
        <w:adjustRightInd w:val="0"/>
        <w:snapToGrid w:val="0"/>
        <w:spacing w:line="360" w:lineRule="auto"/>
        <w:ind w:firstLine="360" w:firstLineChars="15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3、常见异类异构</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具有相同C原子数的异类异构有：</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a、烯烃与环烷烃(CnH2n)</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b、炔烃、二烯烃和环烯烃(CnH2n-2)</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 xml:space="preserve">c、苯的同系物、二炔烃和四烯烃等(CnH2n-6) </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 xml:space="preserve">d、饱和一元醇和醚、烯醇和烯醚等(CnH2n+2O) </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 xml:space="preserve">e、饱和一元醛和酮、烯醛和烯酮等(CnH2nO) </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 xml:space="preserve">f、饱一元羧酸、饱和一元酯和饱和一元羟醛等(CnH2nO2) </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 xml:space="preserve">g、苯酚同系物、芳香醇和芳香醚(CnH2n-6O) </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 xml:space="preserve">h、氨基酸和硝基化合物(CnH2n+1NO2) </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p>
    <w:p>
      <w:pPr>
        <w:adjustRightInd w:val="0"/>
        <w:snapToGrid w:val="0"/>
        <w:spacing w:line="360" w:lineRule="auto"/>
        <w:jc w:val="left"/>
        <w:rPr>
          <w:rFonts w:hint="eastAsia" w:asciiTheme="minorEastAsia" w:hAnsiTheme="minorEastAsia" w:eastAsiaTheme="minorEastAsia" w:cstheme="minorEastAsia"/>
          <w:b/>
          <w:bCs/>
          <w:color w:val="000000"/>
          <w:kern w:val="0"/>
          <w:sz w:val="24"/>
          <w:szCs w:val="24"/>
          <w:vertAlign w:val="baseline"/>
        </w:rPr>
      </w:pPr>
      <w:r>
        <w:rPr>
          <w:rFonts w:hint="eastAsia" w:asciiTheme="minorEastAsia" w:hAnsiTheme="minorEastAsia" w:eastAsiaTheme="minorEastAsia" w:cstheme="minorEastAsia"/>
          <w:b/>
          <w:bCs/>
          <w:color w:val="000000"/>
          <w:kern w:val="0"/>
          <w:sz w:val="24"/>
          <w:szCs w:val="24"/>
          <w:vertAlign w:val="baseline"/>
        </w:rPr>
        <w:t>三 、有机化合物分子结构的表示方法</w:t>
      </w:r>
    </w:p>
    <w:p>
      <w:pPr>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1、有机物结构的各种表示方法</w:t>
      </w:r>
    </w:p>
    <w:p>
      <w:pPr>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p>
    <w:tbl>
      <w:tblPr>
        <w:tblStyle w:val="4"/>
        <w:tblW w:w="9417" w:type="dxa"/>
        <w:tblInd w:w="0" w:type="dxa"/>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Layout w:type="fixed"/>
        <w:tblCellMar>
          <w:top w:w="0" w:type="dxa"/>
          <w:left w:w="108" w:type="dxa"/>
          <w:bottom w:w="0" w:type="dxa"/>
          <w:right w:w="108" w:type="dxa"/>
        </w:tblCellMar>
      </w:tblPr>
      <w:tblGrid>
        <w:gridCol w:w="1761"/>
        <w:gridCol w:w="1845"/>
        <w:gridCol w:w="5811"/>
      </w:tblGrid>
      <w:tr>
        <w:tblPrEx>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CellMar>
            <w:top w:w="0" w:type="dxa"/>
            <w:left w:w="108" w:type="dxa"/>
            <w:bottom w:w="0" w:type="dxa"/>
            <w:right w:w="108" w:type="dxa"/>
          </w:tblCellMar>
        </w:tblPrEx>
        <w:trPr>
          <w:trHeight w:val="405" w:hRule="atLeast"/>
        </w:trPr>
        <w:tc>
          <w:tcPr>
            <w:tcW w:w="176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种类</w:t>
            </w:r>
          </w:p>
        </w:tc>
        <w:tc>
          <w:tcPr>
            <w:tcW w:w="1845"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实例</w:t>
            </w:r>
          </w:p>
        </w:tc>
        <w:tc>
          <w:tcPr>
            <w:tcW w:w="5811" w:type="dxa"/>
            <w:shd w:val="clear" w:color="auto" w:fill="auto"/>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含义</w:t>
            </w:r>
          </w:p>
        </w:tc>
      </w:tr>
      <w:tr>
        <w:tblPrEx>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CellMar>
            <w:top w:w="0" w:type="dxa"/>
            <w:left w:w="108" w:type="dxa"/>
            <w:bottom w:w="0" w:type="dxa"/>
            <w:right w:w="108" w:type="dxa"/>
          </w:tblCellMar>
        </w:tblPrEx>
        <w:trPr>
          <w:trHeight w:val="1125" w:hRule="atLeast"/>
        </w:trPr>
        <w:tc>
          <w:tcPr>
            <w:tcW w:w="176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化学式</w:t>
            </w:r>
          </w:p>
        </w:tc>
        <w:tc>
          <w:tcPr>
            <w:tcW w:w="1845"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乙烯C2H4、</w:t>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戊烷C5H12</w:t>
            </w:r>
          </w:p>
        </w:tc>
        <w:tc>
          <w:tcPr>
            <w:tcW w:w="581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用元素符号表示物质分子组成的式子，可反映出一个分子中原子的种类和数目</w:t>
            </w:r>
          </w:p>
        </w:tc>
      </w:tr>
      <w:tr>
        <w:tblPrEx>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CellMar>
            <w:top w:w="0" w:type="dxa"/>
            <w:left w:w="108" w:type="dxa"/>
            <w:bottom w:w="0" w:type="dxa"/>
            <w:right w:w="108" w:type="dxa"/>
          </w:tblCellMar>
        </w:tblPrEx>
        <w:trPr>
          <w:trHeight w:val="1125" w:hRule="atLeast"/>
        </w:trPr>
        <w:tc>
          <w:tcPr>
            <w:tcW w:w="176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最简式</w:t>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(实验式)</w:t>
            </w:r>
          </w:p>
        </w:tc>
        <w:tc>
          <w:tcPr>
            <w:tcW w:w="1845"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乙烷CH3、</w:t>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烯烃CH2</w:t>
            </w:r>
          </w:p>
        </w:tc>
        <w:tc>
          <w:tcPr>
            <w:tcW w:w="581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表示物质组成的各元素原子最简整数比的式子，由最简式可求最简式量</w:t>
            </w:r>
          </w:p>
        </w:tc>
      </w:tr>
      <w:tr>
        <w:tblPrEx>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CellMar>
            <w:top w:w="0" w:type="dxa"/>
            <w:left w:w="108" w:type="dxa"/>
            <w:bottom w:w="0" w:type="dxa"/>
            <w:right w:w="108" w:type="dxa"/>
          </w:tblCellMar>
        </w:tblPrEx>
        <w:trPr>
          <w:trHeight w:val="1125" w:hRule="atLeast"/>
        </w:trPr>
        <w:tc>
          <w:tcPr>
            <w:tcW w:w="176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电子式</w:t>
            </w:r>
          </w:p>
        </w:tc>
        <w:tc>
          <w:tcPr>
            <w:tcW w:w="1845" w:type="dxa"/>
            <w:shd w:val="clear" w:color="auto" w:fill="auto"/>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乙烯</w:t>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drawing>
                <wp:anchor distT="0" distB="0" distL="114300" distR="114300" simplePos="0" relativeHeight="251663360" behindDoc="0" locked="0" layoutInCell="1" allowOverlap="1">
                  <wp:simplePos x="0" y="0"/>
                  <wp:positionH relativeFrom="column">
                    <wp:posOffset>116205</wp:posOffset>
                  </wp:positionH>
                  <wp:positionV relativeFrom="paragraph">
                    <wp:posOffset>635</wp:posOffset>
                  </wp:positionV>
                  <wp:extent cx="926465" cy="380365"/>
                  <wp:effectExtent l="0" t="0" r="6985" b="635"/>
                  <wp:wrapNone/>
                  <wp:docPr id="5" name="图片 5" descr="乙烯电子式"/>
                  <wp:cNvGraphicFramePr/>
                  <a:graphic xmlns:a="http://schemas.openxmlformats.org/drawingml/2006/main">
                    <a:graphicData uri="http://schemas.openxmlformats.org/drawingml/2006/picture">
                      <pic:pic xmlns:pic="http://schemas.openxmlformats.org/drawingml/2006/picture">
                        <pic:nvPicPr>
                          <pic:cNvPr id="5" name="图片 5" descr="乙烯电子式"/>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26465" cy="380365"/>
                          </a:xfrm>
                          <a:prstGeom prst="rect">
                            <a:avLst/>
                          </a:prstGeom>
                          <a:noFill/>
                          <a:ln>
                            <a:noFill/>
                          </a:ln>
                        </pic:spPr>
                      </pic:pic>
                    </a:graphicData>
                  </a:graphic>
                </wp:anchor>
              </w:drawing>
            </w:r>
          </w:p>
        </w:tc>
        <w:tc>
          <w:tcPr>
            <w:tcW w:w="581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用“·”或“×”表示电子，表示分子中各原子最外层电子成键情况的式子</w:t>
            </w:r>
          </w:p>
        </w:tc>
      </w:tr>
      <w:tr>
        <w:tblPrEx>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CellMar>
            <w:top w:w="0" w:type="dxa"/>
            <w:left w:w="108" w:type="dxa"/>
            <w:bottom w:w="0" w:type="dxa"/>
            <w:right w:w="108" w:type="dxa"/>
          </w:tblCellMar>
        </w:tblPrEx>
        <w:trPr>
          <w:trHeight w:val="1125" w:hRule="atLeast"/>
        </w:trPr>
        <w:tc>
          <w:tcPr>
            <w:tcW w:w="176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球棍模型</w:t>
            </w:r>
          </w:p>
        </w:tc>
        <w:tc>
          <w:tcPr>
            <w:tcW w:w="1845" w:type="dxa"/>
            <w:shd w:val="clear" w:color="auto" w:fill="auto"/>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drawing>
                <wp:anchor distT="0" distB="0" distL="114300" distR="114300" simplePos="0" relativeHeight="251664384" behindDoc="0" locked="0" layoutInCell="1" allowOverlap="1">
                  <wp:simplePos x="0" y="0"/>
                  <wp:positionH relativeFrom="column">
                    <wp:posOffset>212090</wp:posOffset>
                  </wp:positionH>
                  <wp:positionV relativeFrom="paragraph">
                    <wp:posOffset>202565</wp:posOffset>
                  </wp:positionV>
                  <wp:extent cx="700405" cy="451485"/>
                  <wp:effectExtent l="0" t="0" r="4445" b="5715"/>
                  <wp:wrapNone/>
                  <wp:docPr id="4" name="图片 4" descr="1HX10G2X5TBR5"/>
                  <wp:cNvGraphicFramePr/>
                  <a:graphic xmlns:a="http://schemas.openxmlformats.org/drawingml/2006/main">
                    <a:graphicData uri="http://schemas.openxmlformats.org/drawingml/2006/picture">
                      <pic:pic xmlns:pic="http://schemas.openxmlformats.org/drawingml/2006/picture">
                        <pic:nvPicPr>
                          <pic:cNvPr id="4" name="图片 4" descr="1HX10G2X5TBR5"/>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00405" cy="451485"/>
                          </a:xfrm>
                          <a:prstGeom prst="rect">
                            <a:avLst/>
                          </a:prstGeom>
                          <a:noFill/>
                          <a:ln>
                            <a:noFill/>
                          </a:ln>
                        </pic:spPr>
                      </pic:pic>
                    </a:graphicData>
                  </a:graphic>
                </wp:anchor>
              </w:drawing>
            </w:r>
            <w:r>
              <w:rPr>
                <w:rFonts w:hint="eastAsia" w:asciiTheme="minorEastAsia" w:hAnsiTheme="minorEastAsia" w:eastAsiaTheme="minorEastAsia" w:cstheme="minorEastAsia"/>
                <w:b w:val="0"/>
                <w:bCs w:val="0"/>
                <w:color w:val="000000"/>
                <w:kern w:val="0"/>
                <w:sz w:val="24"/>
                <w:szCs w:val="24"/>
                <w:vertAlign w:val="baseline"/>
              </w:rPr>
              <w:t>乙烯</w:t>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p>
        </w:tc>
        <w:tc>
          <w:tcPr>
            <w:tcW w:w="581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小球表示原子，短棍表示共价键，用于表示分子的空间结构(立体形状)</w:t>
            </w:r>
          </w:p>
        </w:tc>
      </w:tr>
      <w:tr>
        <w:tblPrEx>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CellMar>
            <w:top w:w="0" w:type="dxa"/>
            <w:left w:w="108" w:type="dxa"/>
            <w:bottom w:w="0" w:type="dxa"/>
            <w:right w:w="108" w:type="dxa"/>
          </w:tblCellMar>
        </w:tblPrEx>
        <w:trPr>
          <w:trHeight w:val="885" w:hRule="atLeast"/>
        </w:trPr>
        <w:tc>
          <w:tcPr>
            <w:tcW w:w="176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比例模型</w:t>
            </w:r>
          </w:p>
        </w:tc>
        <w:tc>
          <w:tcPr>
            <w:tcW w:w="1845" w:type="dxa"/>
            <w:shd w:val="clear" w:color="auto" w:fill="auto"/>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drawing>
                <wp:anchor distT="0" distB="0" distL="114300" distR="114300" simplePos="0" relativeHeight="251667456" behindDoc="0" locked="0" layoutInCell="1" allowOverlap="1">
                  <wp:simplePos x="0" y="0"/>
                  <wp:positionH relativeFrom="column">
                    <wp:posOffset>571500</wp:posOffset>
                  </wp:positionH>
                  <wp:positionV relativeFrom="paragraph">
                    <wp:posOffset>74295</wp:posOffset>
                  </wp:positionV>
                  <wp:extent cx="410845" cy="400685"/>
                  <wp:effectExtent l="0" t="0" r="8255" b="18415"/>
                  <wp:wrapNone/>
                  <wp:docPr id="3" name="图片 3" descr="1HX10G2X5TBR6"/>
                  <wp:cNvGraphicFramePr/>
                  <a:graphic xmlns:a="http://schemas.openxmlformats.org/drawingml/2006/main">
                    <a:graphicData uri="http://schemas.openxmlformats.org/drawingml/2006/picture">
                      <pic:pic xmlns:pic="http://schemas.openxmlformats.org/drawingml/2006/picture">
                        <pic:nvPicPr>
                          <pic:cNvPr id="3" name="图片 3" descr="1HX10G2X5TBR6"/>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0845" cy="400685"/>
                          </a:xfrm>
                          <a:prstGeom prst="rect">
                            <a:avLst/>
                          </a:prstGeom>
                          <a:noFill/>
                          <a:ln>
                            <a:noFill/>
                          </a:ln>
                        </pic:spPr>
                      </pic:pic>
                    </a:graphicData>
                  </a:graphic>
                </wp:anchor>
              </w:drawing>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乙烯</w:t>
            </w:r>
          </w:p>
        </w:tc>
        <w:tc>
          <w:tcPr>
            <w:tcW w:w="581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用不同体积的小球表示不同的原子大小，用于表示分子中各原子的相对大小及结合顺序</w:t>
            </w:r>
          </w:p>
        </w:tc>
      </w:tr>
      <w:tr>
        <w:tblPrEx>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CellMar>
            <w:top w:w="0" w:type="dxa"/>
            <w:left w:w="108" w:type="dxa"/>
            <w:bottom w:w="0" w:type="dxa"/>
            <w:right w:w="108" w:type="dxa"/>
          </w:tblCellMar>
        </w:tblPrEx>
        <w:trPr>
          <w:trHeight w:val="1260" w:hRule="atLeast"/>
        </w:trPr>
        <w:tc>
          <w:tcPr>
            <w:tcW w:w="176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结构式</w:t>
            </w:r>
          </w:p>
        </w:tc>
        <w:tc>
          <w:tcPr>
            <w:tcW w:w="1845" w:type="dxa"/>
            <w:shd w:val="clear" w:color="auto" w:fill="auto"/>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乙烯</w:t>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drawing>
                <wp:anchor distT="0" distB="0" distL="114300" distR="114300" simplePos="0" relativeHeight="251665408" behindDoc="0" locked="0" layoutInCell="1" allowOverlap="1">
                  <wp:simplePos x="0" y="0"/>
                  <wp:positionH relativeFrom="column">
                    <wp:posOffset>151130</wp:posOffset>
                  </wp:positionH>
                  <wp:positionV relativeFrom="paragraph">
                    <wp:posOffset>48260</wp:posOffset>
                  </wp:positionV>
                  <wp:extent cx="865505" cy="457835"/>
                  <wp:effectExtent l="0" t="0" r="10795" b="18415"/>
                  <wp:wrapNone/>
                  <wp:docPr id="2" name="图片 2" descr="乙烯结构式"/>
                  <wp:cNvGraphicFramePr/>
                  <a:graphic xmlns:a="http://schemas.openxmlformats.org/drawingml/2006/main">
                    <a:graphicData uri="http://schemas.openxmlformats.org/drawingml/2006/picture">
                      <pic:pic xmlns:pic="http://schemas.openxmlformats.org/drawingml/2006/picture">
                        <pic:nvPicPr>
                          <pic:cNvPr id="2" name="图片 2" descr="乙烯结构式"/>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865505" cy="457835"/>
                          </a:xfrm>
                          <a:prstGeom prst="rect">
                            <a:avLst/>
                          </a:prstGeom>
                          <a:noFill/>
                          <a:ln>
                            <a:noFill/>
                          </a:ln>
                        </pic:spPr>
                      </pic:pic>
                    </a:graphicData>
                  </a:graphic>
                </wp:anchor>
              </w:drawing>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p>
        </w:tc>
        <w:tc>
          <w:tcPr>
            <w:tcW w:w="581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具有化学式所能表示的意义，能反映物质的结构；能完整地表示出有机物分子中每个原子的成键情况的式子，但不表示空间结构</w:t>
            </w:r>
          </w:p>
        </w:tc>
      </w:tr>
      <w:tr>
        <w:tblPrEx>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CellMar>
            <w:top w:w="0" w:type="dxa"/>
            <w:left w:w="108" w:type="dxa"/>
            <w:bottom w:w="0" w:type="dxa"/>
            <w:right w:w="108" w:type="dxa"/>
          </w:tblCellMar>
        </w:tblPrEx>
        <w:trPr>
          <w:trHeight w:val="1095" w:hRule="atLeast"/>
        </w:trPr>
        <w:tc>
          <w:tcPr>
            <w:tcW w:w="176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结构简式</w:t>
            </w:r>
          </w:p>
        </w:tc>
        <w:tc>
          <w:tcPr>
            <w:tcW w:w="1845" w:type="dxa"/>
            <w:shd w:val="clear" w:color="auto" w:fill="auto"/>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乙醇</w:t>
            </w:r>
          </w:p>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CH3CH2OH</w:t>
            </w:r>
          </w:p>
        </w:tc>
        <w:tc>
          <w:tcPr>
            <w:tcW w:w="581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结构式的简便写法，着重突出官能团</w:t>
            </w:r>
          </w:p>
        </w:tc>
      </w:tr>
      <w:tr>
        <w:tblPrEx>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CellMar>
            <w:top w:w="0" w:type="dxa"/>
            <w:left w:w="108" w:type="dxa"/>
            <w:bottom w:w="0" w:type="dxa"/>
            <w:right w:w="108" w:type="dxa"/>
          </w:tblCellMar>
        </w:tblPrEx>
        <w:trPr>
          <w:trHeight w:val="1455" w:hRule="atLeast"/>
        </w:trPr>
        <w:tc>
          <w:tcPr>
            <w:tcW w:w="176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键线式</w:t>
            </w:r>
          </w:p>
        </w:tc>
        <w:tc>
          <w:tcPr>
            <w:tcW w:w="1845" w:type="dxa"/>
            <w:shd w:val="clear" w:color="auto" w:fill="auto"/>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drawing>
                <wp:anchor distT="0" distB="0" distL="114300" distR="114300" simplePos="0" relativeHeight="251666432" behindDoc="0" locked="0" layoutInCell="1" allowOverlap="1">
                  <wp:simplePos x="0" y="0"/>
                  <wp:positionH relativeFrom="column">
                    <wp:posOffset>405765</wp:posOffset>
                  </wp:positionH>
                  <wp:positionV relativeFrom="paragraph">
                    <wp:posOffset>257810</wp:posOffset>
                  </wp:positionV>
                  <wp:extent cx="516255" cy="586740"/>
                  <wp:effectExtent l="0" t="0" r="17145" b="3810"/>
                  <wp:wrapNone/>
                  <wp:docPr id="1" name="图片 1" descr="乙酸键线式"/>
                  <wp:cNvGraphicFramePr/>
                  <a:graphic xmlns:a="http://schemas.openxmlformats.org/drawingml/2006/main">
                    <a:graphicData uri="http://schemas.openxmlformats.org/drawingml/2006/picture">
                      <pic:pic xmlns:pic="http://schemas.openxmlformats.org/drawingml/2006/picture">
                        <pic:nvPicPr>
                          <pic:cNvPr id="1" name="图片 1" descr="乙酸键线式"/>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16255" cy="586740"/>
                          </a:xfrm>
                          <a:prstGeom prst="rect">
                            <a:avLst/>
                          </a:prstGeom>
                          <a:noFill/>
                          <a:ln>
                            <a:noFill/>
                          </a:ln>
                        </pic:spPr>
                      </pic:pic>
                    </a:graphicData>
                  </a:graphic>
                </wp:anchor>
              </w:drawing>
            </w:r>
            <w:r>
              <w:rPr>
                <w:rFonts w:hint="eastAsia" w:asciiTheme="minorEastAsia" w:hAnsiTheme="minorEastAsia" w:eastAsiaTheme="minorEastAsia" w:cstheme="minorEastAsia"/>
                <w:b w:val="0"/>
                <w:bCs w:val="0"/>
                <w:color w:val="000000"/>
                <w:kern w:val="0"/>
                <w:sz w:val="24"/>
                <w:szCs w:val="24"/>
                <w:vertAlign w:val="baseline"/>
              </w:rPr>
              <w:t>乙酸</w:t>
            </w:r>
          </w:p>
        </w:tc>
        <w:tc>
          <w:tcPr>
            <w:tcW w:w="5811" w:type="dxa"/>
            <w:shd w:val="clear" w:color="auto" w:fill="auto"/>
            <w:vAlign w:val="center"/>
          </w:tcPr>
          <w:p>
            <w:pPr>
              <w:widowControl/>
              <w:adjustRightInd w:val="0"/>
              <w:snapToGrid w:val="0"/>
              <w:spacing w:line="360" w:lineRule="auto"/>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表示有机化合物分子的结构，只要求表示出碳碳键以及与碳原子相连的基团，图式中的每个拐点和终点均表示一个碳原子</w:t>
            </w:r>
          </w:p>
        </w:tc>
      </w:tr>
    </w:tbl>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书写结构简式时要注意：</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 xml:space="preserve">a、表示原子间形成单键的“—”可以省略； </w:t>
      </w:r>
    </w:p>
    <w:p>
      <w:pPr>
        <w:widowControl/>
        <w:adjustRightInd w:val="0"/>
        <w:snapToGrid w:val="0"/>
        <w:spacing w:line="360" w:lineRule="auto"/>
        <w:ind w:left="701" w:leftChars="334" w:firstLine="120" w:firstLineChars="5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b、C＝C、C≡C中的“＝”、“≡”不能省略，但是醛基、羧基则可</w:t>
      </w:r>
    </w:p>
    <w:p>
      <w:pPr>
        <w:widowControl/>
        <w:adjustRightInd w:val="0"/>
        <w:snapToGrid w:val="0"/>
        <w:spacing w:line="360" w:lineRule="auto"/>
        <w:ind w:left="701" w:leftChars="334" w:firstLine="480" w:firstLineChars="200"/>
        <w:jc w:val="left"/>
        <w:rPr>
          <w:rFonts w:hint="eastAsia" w:asciiTheme="minorEastAsia" w:hAnsiTheme="minorEastAsia" w:eastAsiaTheme="minorEastAsia" w:cstheme="minorEastAsia"/>
          <w:b w:val="0"/>
          <w:bCs w:val="0"/>
          <w:color w:val="000000"/>
          <w:kern w:val="0"/>
          <w:sz w:val="24"/>
          <w:szCs w:val="24"/>
          <w:vertAlign w:val="baseline"/>
        </w:rPr>
      </w:pPr>
      <w:r>
        <w:rPr>
          <w:rFonts w:hint="eastAsia" w:asciiTheme="minorEastAsia" w:hAnsiTheme="minorEastAsia" w:eastAsiaTheme="minorEastAsia" w:cstheme="minorEastAsia"/>
          <w:b w:val="0"/>
          <w:bCs w:val="0"/>
          <w:color w:val="000000"/>
          <w:kern w:val="0"/>
          <w:sz w:val="24"/>
          <w:szCs w:val="24"/>
          <w:vertAlign w:val="baseline"/>
        </w:rPr>
        <w:t>进一步简写为—CHO、—COOH。</w:t>
      </w:r>
    </w:p>
    <w:p>
      <w:pPr>
        <w:widowControl/>
        <w:adjustRightInd w:val="0"/>
        <w:snapToGrid w:val="0"/>
        <w:spacing w:line="360" w:lineRule="auto"/>
        <w:ind w:firstLine="360" w:firstLineChars="150"/>
        <w:jc w:val="left"/>
        <w:rPr>
          <w:rFonts w:hint="eastAsia" w:asciiTheme="minorEastAsia" w:hAnsiTheme="minorEastAsia" w:eastAsiaTheme="minorEastAsia" w:cstheme="minorEastAsia"/>
          <w:b w:val="0"/>
          <w:bCs w:val="0"/>
          <w:color w:val="FF0000"/>
          <w:kern w:val="0"/>
          <w:sz w:val="24"/>
          <w:szCs w:val="24"/>
          <w:vertAlign w:val="baseline"/>
        </w:rPr>
      </w:pPr>
      <w:r>
        <w:rPr>
          <w:rFonts w:hint="eastAsia" w:asciiTheme="minorEastAsia" w:hAnsiTheme="minorEastAsia" w:eastAsiaTheme="minorEastAsia" w:cstheme="minorEastAsia"/>
          <w:b w:val="0"/>
          <w:bCs w:val="0"/>
          <w:color w:val="FF0000"/>
          <w:kern w:val="0"/>
          <w:sz w:val="24"/>
          <w:szCs w:val="24"/>
          <w:vertAlign w:val="baseline"/>
        </w:rPr>
        <w:t>2、有机物分子共线共面</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FF0000"/>
          <w:kern w:val="0"/>
          <w:sz w:val="24"/>
          <w:szCs w:val="24"/>
          <w:vertAlign w:val="baseline"/>
        </w:rPr>
      </w:pPr>
      <w:r>
        <w:rPr>
          <w:rFonts w:hint="eastAsia" w:asciiTheme="minorEastAsia" w:hAnsiTheme="minorEastAsia" w:eastAsiaTheme="minorEastAsia" w:cstheme="minorEastAsia"/>
          <w:b w:val="0"/>
          <w:bCs w:val="0"/>
          <w:color w:val="FF0000"/>
          <w:kern w:val="0"/>
          <w:sz w:val="24"/>
          <w:szCs w:val="24"/>
          <w:vertAlign w:val="baseline"/>
        </w:rPr>
        <w:t>1）共线需要碳碳三键，三键与其周围的原子形成共线结构</w:t>
      </w:r>
    </w:p>
    <w:p>
      <w:pPr>
        <w:widowControl/>
        <w:adjustRightInd w:val="0"/>
        <w:snapToGrid w:val="0"/>
        <w:spacing w:line="360" w:lineRule="auto"/>
        <w:ind w:firstLine="720" w:firstLineChars="300"/>
        <w:jc w:val="left"/>
        <w:rPr>
          <w:rFonts w:hint="eastAsia" w:asciiTheme="minorEastAsia" w:hAnsiTheme="minorEastAsia" w:eastAsiaTheme="minorEastAsia" w:cstheme="minorEastAsia"/>
          <w:b w:val="0"/>
          <w:bCs w:val="0"/>
          <w:color w:val="FF0000"/>
          <w:kern w:val="0"/>
          <w:sz w:val="24"/>
          <w:szCs w:val="24"/>
          <w:vertAlign w:val="baseline"/>
        </w:rPr>
      </w:pPr>
      <w:r>
        <w:rPr>
          <w:rFonts w:hint="eastAsia" w:asciiTheme="minorEastAsia" w:hAnsiTheme="minorEastAsia" w:eastAsiaTheme="minorEastAsia" w:cstheme="minorEastAsia"/>
          <w:b w:val="0"/>
          <w:bCs w:val="0"/>
          <w:color w:val="FF0000"/>
          <w:kern w:val="0"/>
          <w:sz w:val="24"/>
          <w:szCs w:val="24"/>
          <w:vertAlign w:val="baseline"/>
        </w:rPr>
        <w:t>2）共面需要碳碳双键，双键与其周围的原子形成共面结构</w:t>
      </w:r>
    </w:p>
    <w:p>
      <w:pPr>
        <w:rPr>
          <w:rFonts w:hint="eastAsia" w:ascii="Tahoma" w:hAnsi="Tahoma" w:eastAsia="Tahoma" w:cs="Tahoma"/>
          <w:b w:val="0"/>
          <w:bCs w:val="0"/>
          <w:i w:val="0"/>
          <w:iCs w:val="0"/>
          <w:caps w:val="0"/>
          <w:spacing w:val="0"/>
          <w:sz w:val="18"/>
          <w:szCs w:val="18"/>
          <w:u w:val="single"/>
          <w:shd w:val="clear" w:fill="FFFFFF"/>
        </w:rPr>
      </w:pPr>
    </w:p>
    <w:p>
      <w:pPr>
        <w:rPr>
          <w:rFonts w:hint="eastAsia" w:ascii="Tahoma" w:hAnsi="Tahoma" w:eastAsia="Tahoma" w:cs="Tahoma"/>
          <w:b w:val="0"/>
          <w:bCs w:val="0"/>
          <w:i w:val="0"/>
          <w:iCs w:val="0"/>
          <w:caps w:val="0"/>
          <w:spacing w:val="0"/>
          <w:sz w:val="18"/>
          <w:szCs w:val="18"/>
          <w:u w:val="single"/>
          <w:shd w:val="clear" w:fill="FFFFFF"/>
        </w:rPr>
      </w:pPr>
    </w:p>
    <w:p>
      <w:pPr>
        <w:rPr>
          <w:rFonts w:hint="eastAsia" w:ascii="Tahoma" w:hAnsi="Tahoma" w:eastAsia="Tahoma" w:cs="Tahoma"/>
          <w:b w:val="0"/>
          <w:bCs w:val="0"/>
          <w:i w:val="0"/>
          <w:iCs w:val="0"/>
          <w:caps w:val="0"/>
          <w:spacing w:val="0"/>
          <w:sz w:val="18"/>
          <w:szCs w:val="18"/>
          <w:u w:val="single"/>
          <w:shd w:val="clear" w:fill="FFFFFF"/>
        </w:rPr>
      </w:pPr>
    </w:p>
    <w:p>
      <w:pPr>
        <w:rPr>
          <w:rFonts w:hint="eastAsia" w:ascii="Tahoma" w:hAnsi="Tahoma" w:eastAsia="Tahoma" w:cs="Tahoma"/>
          <w:b w:val="0"/>
          <w:bCs w:val="0"/>
          <w:i w:val="0"/>
          <w:iCs w:val="0"/>
          <w:caps w:val="0"/>
          <w:spacing w:val="0"/>
          <w:sz w:val="18"/>
          <w:szCs w:val="18"/>
          <w:u w:val="single"/>
          <w:shd w:val="clear" w:fill="FFFFFF"/>
        </w:rPr>
      </w:pPr>
    </w:p>
    <w:p>
      <w:pPr>
        <w:rPr>
          <w:rFonts w:hint="eastAsia" w:ascii="Tahoma" w:hAnsi="Tahoma" w:eastAsia="Tahoma" w:cs="Tahoma"/>
          <w:b w:val="0"/>
          <w:bCs w:val="0"/>
          <w:i w:val="0"/>
          <w:iCs w:val="0"/>
          <w:caps w:val="0"/>
          <w:spacing w:val="0"/>
          <w:sz w:val="18"/>
          <w:szCs w:val="18"/>
          <w:u w:val="single"/>
          <w:shd w:val="clear" w:fill="FFFFFF"/>
        </w:rPr>
      </w:pPr>
    </w:p>
    <w:p>
      <w:pPr>
        <w:rPr>
          <w:rFonts w:hint="eastAsia" w:ascii="Tahoma" w:hAnsi="Tahoma" w:eastAsia="Tahoma" w:cs="Tahoma"/>
          <w:b w:val="0"/>
          <w:bCs w:val="0"/>
          <w:i w:val="0"/>
          <w:iCs w:val="0"/>
          <w:caps w:val="0"/>
          <w:spacing w:val="0"/>
          <w:sz w:val="18"/>
          <w:szCs w:val="18"/>
          <w:u w:val="single"/>
          <w:shd w:val="clear" w:fill="FFFFFF"/>
        </w:rPr>
      </w:pPr>
    </w:p>
    <w:p>
      <w:pPr>
        <w:rPr>
          <w:rFonts w:hint="eastAsia" w:ascii="Tahoma" w:hAnsi="Tahoma" w:eastAsia="Tahoma" w:cs="Tahoma"/>
          <w:b w:val="0"/>
          <w:bCs w:val="0"/>
          <w:i w:val="0"/>
          <w:iCs w:val="0"/>
          <w:caps w:val="0"/>
          <w:spacing w:val="0"/>
          <w:sz w:val="18"/>
          <w:szCs w:val="18"/>
          <w:u w:val="single"/>
          <w:shd w:val="clear" w:fill="FFFFFF"/>
        </w:rPr>
      </w:pPr>
    </w:p>
    <w:p>
      <w:pPr>
        <w:jc w:val="center"/>
        <w:rPr>
          <w:rFonts w:hint="default" w:ascii="Tahoma" w:hAnsi="Tahoma" w:eastAsia="Tahoma" w:cs="Tahoma"/>
          <w:b w:val="0"/>
          <w:bCs w:val="0"/>
          <w:i w:val="0"/>
          <w:iCs w:val="0"/>
          <w:caps w:val="0"/>
          <w:spacing w:val="0"/>
          <w:sz w:val="24"/>
          <w:szCs w:val="24"/>
          <w:u w:val="none"/>
          <w:shd w:val="clear" w:fill="FFFFFF"/>
        </w:rPr>
      </w:pPr>
      <w:r>
        <w:rPr>
          <w:rFonts w:ascii="Tahoma" w:hAnsi="Tahoma" w:eastAsia="Tahoma" w:cs="Tahoma"/>
          <w:b/>
          <w:bCs/>
          <w:i w:val="0"/>
          <w:iCs w:val="0"/>
          <w:caps w:val="0"/>
          <w:spacing w:val="0"/>
          <w:sz w:val="24"/>
          <w:szCs w:val="24"/>
          <w:u w:val="none"/>
          <w:shd w:val="clear" w:fill="FFFFFF"/>
        </w:rPr>
        <w:fldChar w:fldCharType="begin"/>
      </w:r>
      <w:r>
        <w:rPr>
          <w:rFonts w:ascii="Tahoma" w:hAnsi="Tahoma" w:eastAsia="Tahoma" w:cs="Tahoma"/>
          <w:b/>
          <w:bCs/>
          <w:i w:val="0"/>
          <w:iCs w:val="0"/>
          <w:caps w:val="0"/>
          <w:spacing w:val="0"/>
          <w:sz w:val="24"/>
          <w:szCs w:val="24"/>
          <w:u w:val="none"/>
          <w:shd w:val="clear" w:fill="FFFFFF"/>
        </w:rPr>
        <w:instrText xml:space="preserve"> HYPERLINK "http://www.dzkbw.com/books/rjb/huaxue/pgzxzxbxd3c/004.htm" </w:instrText>
      </w:r>
      <w:r>
        <w:rPr>
          <w:rFonts w:ascii="Tahoma" w:hAnsi="Tahoma" w:eastAsia="Tahoma" w:cs="Tahoma"/>
          <w:b/>
          <w:bCs/>
          <w:i w:val="0"/>
          <w:iCs w:val="0"/>
          <w:caps w:val="0"/>
          <w:spacing w:val="0"/>
          <w:sz w:val="24"/>
          <w:szCs w:val="24"/>
          <w:u w:val="none"/>
          <w:shd w:val="clear" w:fill="FFFFFF"/>
        </w:rPr>
        <w:fldChar w:fldCharType="separate"/>
      </w:r>
      <w:r>
        <w:rPr>
          <w:rStyle w:val="7"/>
          <w:rFonts w:hint="default" w:ascii="Tahoma" w:hAnsi="Tahoma" w:eastAsia="Tahoma" w:cs="Tahoma"/>
          <w:b/>
          <w:bCs/>
          <w:i w:val="0"/>
          <w:iCs w:val="0"/>
          <w:caps w:val="0"/>
          <w:spacing w:val="0"/>
          <w:sz w:val="24"/>
          <w:szCs w:val="24"/>
          <w:u w:val="none"/>
          <w:shd w:val="clear" w:fill="FFFFFF"/>
        </w:rPr>
        <w:t>第二章 烃</w:t>
      </w:r>
      <w:r>
        <w:rPr>
          <w:rFonts w:hint="default" w:ascii="Tahoma" w:hAnsi="Tahoma" w:eastAsia="Tahoma" w:cs="Tahoma"/>
          <w:b/>
          <w:bCs/>
          <w:i w:val="0"/>
          <w:iCs w:val="0"/>
          <w:caps w:val="0"/>
          <w:spacing w:val="0"/>
          <w:sz w:val="24"/>
          <w:szCs w:val="24"/>
          <w:u w:val="none"/>
          <w:shd w:val="clear" w:fill="FFFFFF"/>
        </w:rPr>
        <w:fldChar w:fldCharType="end"/>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1．烃的分类</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position w:val="-58"/>
          <w:sz w:val="24"/>
          <w:szCs w:val="24"/>
        </w:rPr>
        <w:object>
          <v:shape id="_x0000_i1026" o:spt="75" type="#_x0000_t75" style="height:63pt;width:281pt;" o:ole="t" filled="f" stroked="f" coordsize="21600,21600">
            <v:path/>
            <v:fill on="f" focussize="0,0"/>
            <v:stroke on="f"/>
            <v:imagedata r:id="rId22" o:title=""/>
            <o:lock v:ext="edit" grouping="f" rotation="f" text="f" aspectratio="t"/>
            <w10:wrap type="none"/>
            <w10:anchorlock/>
          </v:shape>
          <o:OLEObject Type="Embed" ProgID="Equation.3" ShapeID="_x0000_i1026" DrawAspect="Content" ObjectID="_1468075726" r:id="rId21">
            <o:LockedField>false</o:LockedField>
          </o:OLEObject>
        </w:objec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2．基本概念</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[有机物]</w:t>
      </w:r>
      <w:r>
        <w:rPr>
          <w:rFonts w:hint="eastAsia" w:asciiTheme="minorEastAsia" w:hAnsiTheme="minorEastAsia" w:eastAsiaTheme="minorEastAsia" w:cstheme="minorEastAsia"/>
          <w:b w:val="0"/>
          <w:bCs w:val="0"/>
          <w:sz w:val="24"/>
          <w:szCs w:val="24"/>
        </w:rPr>
        <w:t xml:space="preserve">  含碳元素的化合物称为有机化合物，简称有机物．</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w:t>
      </w:r>
      <w:r>
        <w:rPr>
          <w:rFonts w:hint="eastAsia" w:asciiTheme="minorEastAsia" w:hAnsiTheme="minorEastAsia" w:eastAsiaTheme="minorEastAsia" w:cstheme="minorEastAsia"/>
          <w:b w:val="0"/>
          <w:bCs w:val="0"/>
          <w:sz w:val="24"/>
          <w:szCs w:val="24"/>
        </w:rPr>
        <w:t xml:space="preserve">  有机物一定是含有碳元素的化合物(此外，还含有H、O、N、S、P等)，但含有碳元素的化合物却不一定是有机物，如CO、CO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CO</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、碳酸盐、CaC</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等少数物质，它们的组成和性质跟无机物很相近，一般把它们作为无机物．</w:t>
      </w:r>
    </w:p>
    <w:p>
      <w:pPr>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机物种类繁多的原因是碳原子最外层有4个电子，不仅可与其他原子形成四个共价键，而且碳原子与碳原子之间也能以共价键(碳碳单键、碳碳双键、碳碳叁键)形成含碳原子数不同、分子结构不同的碳链或环状化合物．</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[烃]</w:t>
      </w:r>
      <w:r>
        <w:rPr>
          <w:rFonts w:hint="eastAsia" w:asciiTheme="minorEastAsia" w:hAnsiTheme="minorEastAsia" w:eastAsiaTheme="minorEastAsia" w:cstheme="minorEastAsia"/>
          <w:b w:val="0"/>
          <w:bCs w:val="0"/>
          <w:sz w:val="24"/>
          <w:szCs w:val="24"/>
        </w:rPr>
        <w:t xml:space="preserve">  又称为碳氢化合物，指仅由碳和氢两种元素组成的一大类化合物．根据结构的不同，烃可分为烷烃、烯烃、炔烃、芳香烃等．</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[结构式]</w:t>
      </w:r>
      <w:r>
        <w:rPr>
          <w:rFonts w:hint="eastAsia" w:asciiTheme="minorEastAsia" w:hAnsiTheme="minorEastAsia" w:eastAsiaTheme="minorEastAsia" w:cstheme="minorEastAsia"/>
          <w:b w:val="0"/>
          <w:bCs w:val="0"/>
          <w:sz w:val="24"/>
          <w:szCs w:val="24"/>
        </w:rPr>
        <w:t xml:space="preserve">  用一根短线代表一对共用电子对，并将分子中各原子用短线连接起来，以表示分子中各原子的连接次序和方式的式子．如甲烷的结构式为：</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乙烯的结构式为：</w:t>
      </w: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H－C－H  H  H  H－C＝C－H</w:t>
      </w: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[结构简式]</w:t>
      </w:r>
      <w:r>
        <w:rPr>
          <w:rFonts w:hint="eastAsia" w:asciiTheme="minorEastAsia" w:hAnsiTheme="minorEastAsia" w:eastAsiaTheme="minorEastAsia" w:cstheme="minorEastAsia"/>
          <w:b w:val="0"/>
          <w:bCs w:val="0"/>
          <w:sz w:val="24"/>
          <w:szCs w:val="24"/>
        </w:rPr>
        <w:t xml:space="preserve">  将有机物分子的结构式中的“C—C”键和“C—H”键省略不写所得的一种简式．如丙烷的结构简式为CH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，乙烯的结构简式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，苯的结构简式为   等．</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[烷烃]</w:t>
      </w:r>
      <w:r>
        <w:rPr>
          <w:rFonts w:hint="eastAsia" w:asciiTheme="minorEastAsia" w:hAnsiTheme="minorEastAsia" w:eastAsiaTheme="minorEastAsia" w:cstheme="minorEastAsia"/>
          <w:b w:val="0"/>
          <w:bCs w:val="0"/>
          <w:sz w:val="24"/>
          <w:szCs w:val="24"/>
        </w:rPr>
        <w:t xml:space="preserve">  又称为饱和链烃．指分子中碳原子与碳原子之间都以C—C单键(即1个共用电子对)结合成链状，且碳原子剩余的价键全部跟氢原子相结合的一类烃．“烷”即饱和的意思．CH</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……等都属于烷烃．烷烃中最简单的是甲烷．</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[同系物]</w:t>
      </w:r>
      <w:r>
        <w:rPr>
          <w:rFonts w:hint="eastAsia" w:asciiTheme="minorEastAsia" w:hAnsiTheme="minorEastAsia" w:eastAsiaTheme="minorEastAsia" w:cstheme="minorEastAsia"/>
          <w:b w:val="0"/>
          <w:bCs w:val="0"/>
          <w:sz w:val="24"/>
          <w:szCs w:val="24"/>
        </w:rPr>
        <w:t xml:space="preserve">  结构相似，在分子组成上相差一个或若干个CH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原子团的有机物，互称同系物．</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w:t>
      </w:r>
      <w:r>
        <w:rPr>
          <w:rFonts w:hint="eastAsia" w:asciiTheme="minorEastAsia" w:hAnsiTheme="minorEastAsia" w:eastAsiaTheme="minorEastAsia" w:cstheme="minorEastAsia"/>
          <w:b w:val="0"/>
          <w:bCs w:val="0"/>
          <w:sz w:val="24"/>
          <w:szCs w:val="24"/>
        </w:rPr>
        <w:t xml:space="preserve">  判断有机物互为同系物的两个要点；①必须结构相似，即必须是同一类物质．例如，碳原子数不同的所有的烷烃(或单烯烃、炔烃、苯的同系物)均互为同系物．由于同系物必须是同一类物质，则同系物一定具有相同的分子式通式，但分子式通式相同的有机物不一定是同系物．由于同系物的结构相似，因此它们的化学性质也相似．②在分子组成上相差一个或若干个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原子团．由于同系物在分子组成上相差CH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原子团的倍数，因此同系物的分子式不同．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由同系物构成的一系列物质叫做同系列(类似数学上的数列)，烷烃、烯烃、炔烃、苯的同系物等各自为一个同系列．在同系列中，分子式呈一定规律变化，可以用一个通式表示．</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[取代反应]</w:t>
      </w:r>
      <w:r>
        <w:rPr>
          <w:rFonts w:hint="eastAsia" w:asciiTheme="minorEastAsia" w:hAnsiTheme="minorEastAsia" w:eastAsiaTheme="minorEastAsia" w:cstheme="minorEastAsia"/>
          <w:b w:val="0"/>
          <w:bCs w:val="0"/>
          <w:sz w:val="24"/>
          <w:szCs w:val="24"/>
        </w:rPr>
        <w:t xml:space="preserve">  有机物分子里的原子或原子团被其他原子或原子团所代替的反应，叫做取代反应．根据有机物分子里的原子或原子团被不同的原子或原子团[如－X(卤原子)、－NO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(硝基)，－SO</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H(磺酸基)，等等]所代替，取代反应又分为卤代反应、硝化反应、磺化反应，等等．</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①卤代反应．如：</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 xml:space="preserve"> + C1</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 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C1 + HCl(反应连续进行，可进一步生成CH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C1</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、CHCl</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、CCl</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(一NO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叫硝基)</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②硝化反应．如：</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③磺化反应．如：(一SO</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H叫磺酸基)</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[同分异构现象与同分异构体]</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化合物具有相同的分子式，但具有不同的结构式的现象，叫做同分异构现象．具有同分异构现象的化合物互为同分异构体．</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  同分异构体的特点：①分子式相同，相对分子质量相同，分子式的通式相同．但相对分子质量相同的化合物不一定是同分异构体，因为相对分子质量相同时分子式不一定相同．同分异构体的最简式相同，但最简式相同的化合物不一定是同分异构体，因为最简式相同时分子式不一定相同．②结构不同，即分子中原子的连接方式不同．同分异构体可以是同一类物质，也可以是不同类物质．当为同一类物质时，化学性质相似，而物理性质不同；当为不同类物质时，化学性质不同，物理性质也不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[烃基]  </w:t>
      </w:r>
      <w:r>
        <w:rPr>
          <w:rFonts w:hint="eastAsia" w:asciiTheme="minorEastAsia" w:hAnsiTheme="minorEastAsia" w:eastAsiaTheme="minorEastAsia" w:cstheme="minorEastAsia"/>
          <w:b w:val="0"/>
          <w:bCs w:val="0"/>
          <w:sz w:val="24"/>
          <w:szCs w:val="24"/>
        </w:rPr>
        <w:t>烃分子失去一个或几个氢原子后剩余的部分．烃基的通式用“R－”表示．例如：－CH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(甲基)、－CH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(乙基)、－CH＝CH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(乙烯基)、－C</w:t>
      </w:r>
      <w:r>
        <w:rPr>
          <w:rFonts w:hint="eastAsia" w:asciiTheme="minorEastAsia" w:hAnsiTheme="minorEastAsia" w:eastAsiaTheme="minorEastAsia" w:cstheme="minorEastAsia"/>
          <w:b w:val="0"/>
          <w:bCs w:val="0"/>
          <w:sz w:val="24"/>
          <w:szCs w:val="24"/>
          <w:vertAlign w:val="subscript"/>
        </w:rPr>
        <w:t>6</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5</w:t>
      </w:r>
      <w:r>
        <w:rPr>
          <w:rFonts w:hint="eastAsia" w:asciiTheme="minorEastAsia" w:hAnsiTheme="minorEastAsia" w:eastAsiaTheme="minorEastAsia" w:cstheme="minorEastAsia"/>
          <w:b w:val="0"/>
          <w:bCs w:val="0"/>
          <w:sz w:val="24"/>
          <w:szCs w:val="24"/>
        </w:rPr>
        <w:t>或f  今胃(苯基)等．烷基是烷烃分子失去一个氢原子后剩余的原子团，其通式为－CnH2n+1．烃基是含有未成对电子的原子团，例如，</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的电子式为</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 mol－CH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中含有9 mol电子．</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[不饱和烃]</w:t>
      </w:r>
      <w:r>
        <w:rPr>
          <w:rFonts w:hint="eastAsia" w:asciiTheme="minorEastAsia" w:hAnsiTheme="minorEastAsia" w:eastAsiaTheme="minorEastAsia" w:cstheme="minorEastAsia"/>
          <w:b w:val="0"/>
          <w:bCs w:val="0"/>
          <w:sz w:val="24"/>
          <w:szCs w:val="24"/>
        </w:rPr>
        <w:t xml:space="preserve">  分子里含有碳碳双键(C＝C)或碳碳叁键(C≡C)的烃，双键碳原子或叁键碳原子所结合的氢原子数少于烷烃分子中的氢原子数，还可再结合其他的原子或原子团．不饱和烃包括烯烃、炔烃等．</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[加成反应]</w:t>
      </w:r>
      <w:r>
        <w:rPr>
          <w:rFonts w:hint="eastAsia" w:asciiTheme="minorEastAsia" w:hAnsiTheme="minorEastAsia" w:eastAsiaTheme="minorEastAsia" w:cstheme="minorEastAsia"/>
          <w:b w:val="0"/>
          <w:bCs w:val="0"/>
          <w:sz w:val="24"/>
          <w:szCs w:val="24"/>
        </w:rPr>
        <w:t xml:space="preserve">  有机物分子里的双键或叁键两端的碳原子与其他原子或原子团直接结合生成新的化合物的反应，叫做加成反应．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w:t>
      </w:r>
      <w:r>
        <w:rPr>
          <w:rFonts w:hint="eastAsia" w:asciiTheme="minorEastAsia" w:hAnsiTheme="minorEastAsia" w:eastAsiaTheme="minorEastAsia" w:cstheme="minorEastAsia"/>
          <w:b w:val="0"/>
          <w:bCs w:val="0"/>
          <w:sz w:val="24"/>
          <w:szCs w:val="24"/>
        </w:rPr>
        <w:t xml:space="preserve">  加成反应是具有不饱和键的物质的特征反应．不饱和键上的两个碳原子称为不饱和碳原子，加成反应总是发生在两个不饱和碳原子上．加成反应能使有机分子中的不饱和碳原子变成饱和碳原子．烯烃、炔烃、苯及其同系物均可发生加成反应，例如：</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(1，2－二溴乙烷)</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(1，2－二溴乙烯)</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(1，1，2，2－四溴乙烷)</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[聚合反应]</w:t>
      </w:r>
      <w:r>
        <w:rPr>
          <w:rFonts w:hint="eastAsia" w:asciiTheme="minorEastAsia" w:hAnsiTheme="minorEastAsia" w:eastAsiaTheme="minorEastAsia" w:cstheme="minorEastAsia"/>
          <w:b w:val="0"/>
          <w:bCs w:val="0"/>
          <w:sz w:val="24"/>
          <w:szCs w:val="24"/>
        </w:rPr>
        <w:t xml:space="preserve">  聚合反应又叫做加聚反应．是由相对分子质量小的化合物分子(即单体)互相结合成相对分子质量大的高分子(即高分子化合物)的反应．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  加聚反应是合成高分子化合物的重要反应之一．能发生加聚反应的物质一定要有不饱和键．加聚反应的原理是不饱和键打开后相互连接成很长的链．例如：</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(聚乙烯)</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(聚氯乙烯)</w:t>
      </w: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[烯烃]</w:t>
      </w:r>
      <w:r>
        <w:rPr>
          <w:rFonts w:hint="eastAsia" w:asciiTheme="minorEastAsia" w:hAnsiTheme="minorEastAsia" w:eastAsiaTheme="minorEastAsia" w:cstheme="minorEastAsia"/>
          <w:b w:val="0"/>
          <w:bCs w:val="0"/>
          <w:sz w:val="24"/>
          <w:szCs w:val="24"/>
        </w:rPr>
        <w:t xml:space="preserve">  分子中含有碳碳双键(C＝C键)的一类不饱和烃．根据烃分子中所含碳碳双键数的不同，烯烃又可分为单烯烃(含一个C＝C键)、二烯烃(含两个C＝C键)等．烯烃中最简单的是乙烯．</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[炔烃]</w:t>
      </w:r>
      <w:r>
        <w:rPr>
          <w:rFonts w:hint="eastAsia" w:asciiTheme="minorEastAsia" w:hAnsiTheme="minorEastAsia" w:eastAsiaTheme="minorEastAsia" w:cstheme="minorEastAsia"/>
          <w:b w:val="0"/>
          <w:bCs w:val="0"/>
          <w:sz w:val="24"/>
          <w:szCs w:val="24"/>
        </w:rPr>
        <w:t xml:space="preserve">  分子中含有碳碳叁键(C≡C键)的一类不饱和烃．炔烃中最简单的是乙炔．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[芳香烃]</w:t>
      </w:r>
      <w:r>
        <w:rPr>
          <w:rFonts w:hint="eastAsia" w:asciiTheme="minorEastAsia" w:hAnsiTheme="minorEastAsia" w:eastAsiaTheme="minorEastAsia" w:cstheme="minorEastAsia"/>
          <w:b w:val="0"/>
          <w:bCs w:val="0"/>
          <w:sz w:val="24"/>
          <w:szCs w:val="24"/>
        </w:rPr>
        <w:t xml:space="preserve">  分子中含有一个或多个苯环的碳氢化合物，叫做芳香烃，简称芳烃．苯是最简单、最基本的芳烃．</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[石油的分馏]</w:t>
      </w:r>
      <w:r>
        <w:rPr>
          <w:rFonts w:hint="eastAsia" w:asciiTheme="minorEastAsia" w:hAnsiTheme="minorEastAsia" w:eastAsiaTheme="minorEastAsia" w:cstheme="minorEastAsia"/>
          <w:b w:val="0"/>
          <w:bCs w:val="0"/>
          <w:sz w:val="24"/>
          <w:szCs w:val="24"/>
        </w:rPr>
        <w:t xml:space="preserve">  是指用蒸发和冷凝的方法把石油分成不同沸点范围的蒸馏产物的过程．</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w:t>
      </w:r>
      <w:r>
        <w:rPr>
          <w:rFonts w:hint="eastAsia" w:asciiTheme="minorEastAsia" w:hAnsiTheme="minorEastAsia" w:eastAsiaTheme="minorEastAsia" w:cstheme="minorEastAsia"/>
          <w:b w:val="0"/>
          <w:bCs w:val="0"/>
          <w:sz w:val="24"/>
          <w:szCs w:val="24"/>
        </w:rPr>
        <w:t xml:space="preserve">  ①石油的分馏是物理变化；②石油的分馏分为常压分馏和减压分馏两种．常压分馏是指在常压(1.0l×l0</w:t>
      </w:r>
      <w:r>
        <w:rPr>
          <w:rFonts w:hint="eastAsia" w:asciiTheme="minorEastAsia" w:hAnsiTheme="minorEastAsia" w:eastAsiaTheme="minorEastAsia" w:cstheme="minorEastAsia"/>
          <w:b w:val="0"/>
          <w:bCs w:val="0"/>
          <w:sz w:val="24"/>
          <w:szCs w:val="24"/>
          <w:vertAlign w:val="superscript"/>
        </w:rPr>
        <w:t>5</w:t>
      </w:r>
      <w:r>
        <w:rPr>
          <w:rFonts w:hint="eastAsia" w:asciiTheme="minorEastAsia" w:hAnsiTheme="minorEastAsia" w:eastAsiaTheme="minorEastAsia" w:cstheme="minorEastAsia"/>
          <w:b w:val="0"/>
          <w:bCs w:val="0"/>
          <w:sz w:val="24"/>
          <w:szCs w:val="24"/>
        </w:rPr>
        <w:t>Pa)时进行的分馏，主要原料是原油，主要产品有溶剂油、汽油、煤油、柴油和重油．减压分馏是利用“压强越小，物质的沸点越低”的原理，使重油在低于常压下的沸点就可以沸腾，而对其进一步进行分馏．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[石油的裂化和裂解]</w:t>
      </w:r>
      <w:r>
        <w:rPr>
          <w:rFonts w:hint="eastAsia" w:asciiTheme="minorEastAsia" w:hAnsiTheme="minorEastAsia" w:eastAsiaTheme="minorEastAsia" w:cstheme="minorEastAsia"/>
          <w:b w:val="0"/>
          <w:bCs w:val="0"/>
          <w:sz w:val="24"/>
          <w:szCs w:val="24"/>
        </w:rPr>
        <w:t xml:space="preserve">  裂化是在一定条件下，将相对分子质量较大、沸点较高的烃断裂为相对分子质量较小、沸点较低的烃的过程．在催化剂作用下的裂化，又叫做催化裂化．例如：</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C16H34  C8H18 + C8H16</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裂解是采用比裂化更高的温度，使石油分馏产品中的长链烃断裂成乙烯、丙烯等短链烃的加工过程．裂解是一种深度裂化，裂解气的主要产品是乙烯．</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[煤的干馏]</w:t>
      </w:r>
      <w:r>
        <w:rPr>
          <w:rFonts w:hint="eastAsia" w:asciiTheme="minorEastAsia" w:hAnsiTheme="minorEastAsia" w:eastAsiaTheme="minorEastAsia" w:cstheme="minorEastAsia"/>
          <w:b w:val="0"/>
          <w:bCs w:val="0"/>
          <w:sz w:val="24"/>
          <w:szCs w:val="24"/>
        </w:rPr>
        <w:t xml:space="preserve">  又叫做煤的焦化．是将煤隔绝空气加强热使其分解的过程．</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w:t>
      </w:r>
      <w:r>
        <w:rPr>
          <w:rFonts w:hint="eastAsia" w:asciiTheme="minorEastAsia" w:hAnsiTheme="minorEastAsia" w:eastAsiaTheme="minorEastAsia" w:cstheme="minorEastAsia"/>
          <w:b w:val="0"/>
          <w:bCs w:val="0"/>
          <w:sz w:val="24"/>
          <w:szCs w:val="24"/>
        </w:rPr>
        <w:t xml:space="preserve">  ①煤的干馏是化学变化；</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②煤干馏的主要产品有焦炭、煤焦油、焦炉气(主要成分为氢气、甲烷等)、粗氨水和粗苯．</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[煤的气化和液化]</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(1)煤的气化．</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①概念：把煤中的有机物转化为可燃性气体的过程．</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②主要化学反应：      C(s) + 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(g) </w:t>
      </w:r>
      <w:r>
        <w:rPr>
          <w:rFonts w:hint="eastAsia" w:asciiTheme="minorEastAsia" w:hAnsiTheme="minorEastAsia" w:eastAsiaTheme="minorEastAsia" w:cstheme="minorEastAsia"/>
          <w:b w:val="0"/>
          <w:bCs w:val="0"/>
          <w:sz w:val="24"/>
          <w:szCs w:val="24"/>
        </w:rPr>
        <w:object>
          <v:shape id="_x0000_i1027" o:spt="75" type="#_x0000_t75" style="height:12.75pt;width:31.5pt;" o:ole="t" filled="f" o:preferrelative="t" stroked="f" coordsize="21600,21600">
            <v:path/>
            <v:fill on="f" focussize="0,0"/>
            <v:stroke on="f"/>
            <v:imagedata r:id="rId24" o:title=""/>
            <o:lock v:ext="edit" grouping="f" rotation="f" text="f" aspectratio="t"/>
            <w10:wrap type="none"/>
            <w10:anchorlock/>
          </v:shape>
          <o:OLEObject Type="Embed" ProgID="Paint.Picture" ShapeID="_x0000_i1027" DrawAspect="Content" ObjectID="_1468075727" r:id="rId23">
            <o:LockedField>false</o:LockedField>
          </o:OLEObject>
        </w:object>
      </w:r>
      <w:r>
        <w:rPr>
          <w:rFonts w:hint="eastAsia" w:asciiTheme="minorEastAsia" w:hAnsiTheme="minorEastAsia" w:eastAsiaTheme="minorEastAsia" w:cstheme="minorEastAsia"/>
          <w:b w:val="0"/>
          <w:bCs w:val="0"/>
          <w:sz w:val="24"/>
          <w:szCs w:val="24"/>
        </w:rPr>
        <w:t xml:space="preserve"> 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(g)</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⑧煤气的成分、热值和用途比较：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055"/>
        <w:gridCol w:w="2056"/>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spacing w:val="1"/>
                <w:kern w:val="0"/>
                <w:sz w:val="24"/>
                <w:szCs w:val="24"/>
              </w:rPr>
            </w:pPr>
            <w:r>
              <w:rPr>
                <w:rFonts w:hint="eastAsia" w:asciiTheme="minorEastAsia" w:hAnsiTheme="minorEastAsia" w:eastAsiaTheme="minorEastAsia" w:cstheme="minorEastAsia"/>
                <w:b w:val="0"/>
                <w:bCs w:val="0"/>
                <w:spacing w:val="1"/>
                <w:kern w:val="0"/>
                <w:sz w:val="24"/>
                <w:szCs w:val="24"/>
              </w:rPr>
              <w:t>煤气种类</w:t>
            </w:r>
          </w:p>
        </w:tc>
        <w:tc>
          <w:tcPr>
            <w:tcW w:w="205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低热值气</w:t>
            </w:r>
          </w:p>
        </w:tc>
        <w:tc>
          <w:tcPr>
            <w:tcW w:w="205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中热值气</w:t>
            </w:r>
          </w:p>
        </w:tc>
        <w:tc>
          <w:tcPr>
            <w:tcW w:w="263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高热值气(合成天然气)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生成条件</w:t>
            </w:r>
          </w:p>
        </w:tc>
        <w:tc>
          <w:tcPr>
            <w:tcW w:w="205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碳在空气中燃烧</w:t>
            </w:r>
          </w:p>
        </w:tc>
        <w:tc>
          <w:tcPr>
            <w:tcW w:w="205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碳在氧气中燃烧</w:t>
            </w:r>
          </w:p>
        </w:tc>
        <w:tc>
          <w:tcPr>
            <w:tcW w:w="263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CO + 3H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object>
                <v:shape id="_x0000_i1028" o:spt="75" type="#_x0000_t75" style="height:14.25pt;width:25.5pt;" o:ole="t" filled="f" o:preferrelative="t" stroked="f" coordsize="21600,21600">
                  <v:path/>
                  <v:fill on="f" focussize="0,0"/>
                  <v:stroke on="f"/>
                  <v:imagedata r:id="rId26" o:title=""/>
                  <o:lock v:ext="edit" grouping="f" rotation="f" text="f" aspectratio="t"/>
                  <w10:wrap type="none"/>
                  <w10:anchorlock/>
                </v:shape>
                <o:OLEObject Type="Embed" ProgID="Paint.Picture" ShapeID="_x0000_i1028" DrawAspect="Content" ObjectID="_1468075728" r:id="rId25">
                  <o:LockedField>false</o:LockedField>
                </o:OLEObject>
              </w:object>
            </w:r>
            <w:r>
              <w:rPr>
                <w:rFonts w:hint="eastAsia" w:asciiTheme="minorEastAsia" w:hAnsiTheme="minorEastAsia" w:eastAsiaTheme="minorEastAsia" w:cstheme="minorEastAsia"/>
                <w:b w:val="0"/>
                <w:bCs w:val="0"/>
                <w:sz w:val="24"/>
                <w:szCs w:val="24"/>
              </w:rPr>
              <w:t xml:space="preserve"> C H</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 xml:space="preserve"> + 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成  分</w:t>
            </w:r>
          </w:p>
        </w:tc>
        <w:tc>
          <w:tcPr>
            <w:tcW w:w="205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CO、H</w:t>
            </w:r>
            <w:r>
              <w:rPr>
                <w:rFonts w:hint="eastAsia" w:asciiTheme="minorEastAsia" w:hAnsiTheme="minorEastAsia" w:eastAsiaTheme="minorEastAsia" w:cstheme="minorEastAsia"/>
                <w:b w:val="0"/>
                <w:bCs w:val="0"/>
                <w:spacing w:val="1"/>
                <w:kern w:val="0"/>
                <w:sz w:val="24"/>
                <w:szCs w:val="24"/>
                <w:vertAlign w:val="subscript"/>
              </w:rPr>
              <w:t>2</w:t>
            </w:r>
            <w:r>
              <w:rPr>
                <w:rFonts w:hint="eastAsia" w:asciiTheme="minorEastAsia" w:hAnsiTheme="minorEastAsia" w:eastAsiaTheme="minorEastAsia" w:cstheme="minorEastAsia"/>
                <w:b w:val="0"/>
                <w:bCs w:val="0"/>
                <w:spacing w:val="1"/>
                <w:kern w:val="0"/>
                <w:sz w:val="24"/>
                <w:szCs w:val="24"/>
              </w:rPr>
              <w:t>、相当量的N</w:t>
            </w:r>
            <w:r>
              <w:rPr>
                <w:rFonts w:hint="eastAsia" w:asciiTheme="minorEastAsia" w:hAnsiTheme="minorEastAsia" w:eastAsiaTheme="minorEastAsia" w:cstheme="minorEastAsia"/>
                <w:b w:val="0"/>
                <w:bCs w:val="0"/>
                <w:spacing w:val="1"/>
                <w:kern w:val="0"/>
                <w:sz w:val="24"/>
                <w:szCs w:val="24"/>
                <w:vertAlign w:val="subscript"/>
              </w:rPr>
              <w:t>2</w:t>
            </w:r>
          </w:p>
        </w:tc>
        <w:tc>
          <w:tcPr>
            <w:tcW w:w="205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CO、H</w:t>
            </w:r>
            <w:r>
              <w:rPr>
                <w:rFonts w:hint="eastAsia" w:asciiTheme="minorEastAsia" w:hAnsiTheme="minorEastAsia" w:eastAsiaTheme="minorEastAsia" w:cstheme="minorEastAsia"/>
                <w:b w:val="0"/>
                <w:bCs w:val="0"/>
                <w:spacing w:val="1"/>
                <w:kern w:val="0"/>
                <w:sz w:val="24"/>
                <w:szCs w:val="24"/>
                <w:vertAlign w:val="subscript"/>
              </w:rPr>
              <w:t>2</w:t>
            </w:r>
            <w:r>
              <w:rPr>
                <w:rFonts w:hint="eastAsia" w:asciiTheme="minorEastAsia" w:hAnsiTheme="minorEastAsia" w:eastAsiaTheme="minorEastAsia" w:cstheme="minorEastAsia"/>
                <w:b w:val="0"/>
                <w:bCs w:val="0"/>
                <w:spacing w:val="1"/>
                <w:kern w:val="0"/>
                <w:sz w:val="24"/>
                <w:szCs w:val="24"/>
              </w:rPr>
              <w:t>、少量CH</w:t>
            </w:r>
            <w:r>
              <w:rPr>
                <w:rFonts w:hint="eastAsia" w:asciiTheme="minorEastAsia" w:hAnsiTheme="minorEastAsia" w:eastAsiaTheme="minorEastAsia" w:cstheme="minorEastAsia"/>
                <w:b w:val="0"/>
                <w:bCs w:val="0"/>
                <w:spacing w:val="1"/>
                <w:kern w:val="0"/>
                <w:sz w:val="24"/>
                <w:szCs w:val="24"/>
                <w:vertAlign w:val="subscript"/>
              </w:rPr>
              <w:t>4</w:t>
            </w:r>
          </w:p>
        </w:tc>
        <w:tc>
          <w:tcPr>
            <w:tcW w:w="263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主要是CH</w:t>
            </w:r>
            <w:r>
              <w:rPr>
                <w:rFonts w:hint="eastAsia" w:asciiTheme="minorEastAsia" w:hAnsiTheme="minorEastAsia" w:eastAsiaTheme="minorEastAsia" w:cstheme="minorEastAsia"/>
                <w:b w:val="0"/>
                <w:bCs w:val="0"/>
                <w:spacing w:val="1"/>
                <w:kern w:val="0"/>
                <w:sz w:val="24"/>
                <w:szCs w:val="24"/>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特点和用途</w:t>
            </w:r>
          </w:p>
        </w:tc>
        <w:tc>
          <w:tcPr>
            <w:tcW w:w="205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热值较低．用作冶金、机械工业的燃料气</w:t>
            </w:r>
          </w:p>
        </w:tc>
        <w:tc>
          <w:tcPr>
            <w:tcW w:w="2056" w:type="dxa"/>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kern w:val="0"/>
                <w:sz w:val="24"/>
                <w:szCs w:val="24"/>
              </w:rPr>
              <w:t>热值较高，可短距离输送．可用作居民使用的煤气，也可用作合成氨、甲醇的原料等</w:t>
            </w:r>
          </w:p>
        </w:tc>
        <w:tc>
          <w:tcPr>
            <w:tcW w:w="2630" w:type="dxa"/>
            <w:noWrap w:val="0"/>
            <w:vAlign w:val="center"/>
          </w:tcPr>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spacing w:val="1"/>
                <w:kern w:val="0"/>
                <w:sz w:val="24"/>
                <w:szCs w:val="24"/>
              </w:rPr>
            </w:pPr>
            <w:r>
              <w:rPr>
                <w:rFonts w:hint="eastAsia" w:asciiTheme="minorEastAsia" w:hAnsiTheme="minorEastAsia" w:eastAsiaTheme="minorEastAsia" w:cstheme="minorEastAsia"/>
                <w:b w:val="0"/>
                <w:bCs w:val="0"/>
                <w:spacing w:val="1"/>
                <w:kern w:val="0"/>
                <w:sz w:val="24"/>
                <w:szCs w:val="24"/>
              </w:rPr>
              <w:t>热值很高，可远距离输送</w:t>
            </w:r>
          </w:p>
        </w:tc>
      </w:tr>
    </w:tbl>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(2)煤的液化．</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①概念：把煤转化成液体燃料的过程．</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②煤的液化的途径：</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a．直接液化：把煤与适当的溶剂混合后，在高温、高压下(有时还使用催化剂)，使煤与氢气作用生成液体燃料．</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b．间接液化：如图3—11—1所示．</w:t>
      </w: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3．烷烃、烯烃的命名</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[烷烃的命名]</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习惯命名法．当烷烃分子中所含碳原子数不多时，可用习惯命名法．其命名步骤要点如下：a．数出烷烃分子中碳原子的总数．碳原子总数在10以内的，从1～10依次用甲、乙、丙、丁、戊、己、庚、辛、壬、癸来表示．b．当烷烃分子中无支链时，用“正”表示，如：CH3CH2CH2CH3叫正丁烷；当烷烃分子中含“CHa--CH--”结构时，用</w:t>
      </w: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②系统命名法．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步骤：a．选主链．选择支链最多且含碳原子数最多的碳链作主链，并称“某烷”；b．定起点．选择离最简单的支链(即含碳原子数最少)最近的一端作为主链的起点，并使取代基的编号数之和最小；c．取代基，写在前，注位置，短线连；d．相同取代基要合并．不同取代基，不论其位次大小如何，简单在前，复杂在后．</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[烯烃的命名]</w:t>
      </w:r>
      <w:r>
        <w:rPr>
          <w:rFonts w:hint="eastAsia" w:asciiTheme="minorEastAsia" w:hAnsiTheme="minorEastAsia" w:eastAsiaTheme="minorEastAsia" w:cstheme="minorEastAsia"/>
          <w:b w:val="0"/>
          <w:bCs w:val="0"/>
          <w:sz w:val="24"/>
          <w:szCs w:val="24"/>
        </w:rPr>
        <w:t xml:space="preserve">  在给烯烃命名时，要始终注意到C＝C键所在的位置：①选择含有C＝C在内的最长碳链作主链(注：此时主链上含碳原子数不一定最多)；②从离C＝C键最近的一端开始给主链碳原子编号；⑧在“某烯”字样前用较小的阿拉伯数字“1、2…”给烯烃编号．其余与烷烃的命名方法相同．例如：</w:t>
      </w:r>
    </w:p>
    <w:p>
      <w:pPr>
        <w:rPr>
          <w:rFonts w:hint="eastAsia" w:asciiTheme="minorEastAsia" w:hAnsiTheme="minorEastAsia" w:eastAsiaTheme="minorEastAsia" w:cstheme="minorEastAsia"/>
          <w:b w:val="0"/>
          <w:bCs w:val="0"/>
          <w:sz w:val="24"/>
          <w:szCs w:val="24"/>
          <w:lang w:val="pt-BR"/>
        </w:rPr>
      </w:pPr>
      <w:r>
        <w:rPr>
          <w:rFonts w:hint="eastAsia" w:asciiTheme="minorEastAsia" w:hAnsiTheme="minorEastAsia" w:eastAsiaTheme="minorEastAsia" w:cstheme="minorEastAsia"/>
          <w:b w:val="0"/>
          <w:bCs w:val="0"/>
          <w:sz w:val="24"/>
          <w:szCs w:val="24"/>
          <w:lang w:val="pt-BR"/>
        </w:rPr>
        <w:t>CH3--CHz--'&lt;3--&lt;3H2--K3H3</w:t>
      </w:r>
    </w:p>
    <w:p>
      <w:pPr>
        <w:rPr>
          <w:rFonts w:hint="eastAsia" w:asciiTheme="minorEastAsia" w:hAnsiTheme="minorEastAsia" w:eastAsiaTheme="minorEastAsia" w:cstheme="minorEastAsia"/>
          <w:b w:val="0"/>
          <w:bCs w:val="0"/>
          <w:sz w:val="24"/>
          <w:szCs w:val="24"/>
          <w:lang w:val="pt-BR"/>
        </w:rPr>
      </w:pPr>
      <w:r>
        <w:rPr>
          <w:rFonts w:hint="eastAsia" w:asciiTheme="minorEastAsia" w:hAnsiTheme="minorEastAsia" w:eastAsiaTheme="minorEastAsia" w:cstheme="minorEastAsia"/>
          <w:b w:val="0"/>
          <w:bCs w:val="0"/>
          <w:sz w:val="24"/>
          <w:szCs w:val="24"/>
          <w:lang w:val="pt-BR"/>
        </w:rPr>
        <w:t>，l</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CHc</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其名称为2—乙基—l—丁烯．</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4．同分异构体的有关知识</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[同分异构体的熔点、沸点高低的规律]</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①当为脂肪烃的同分异构体时，支链越多(少)，沸点越低(高)；②当为含两个侧链的苯的同系物时，侧链相隔越远(近)，沸点越高(低)．</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[同分异构体的种类]</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①有机物类别异构，？？？如烷烃与烯烃为两类不同的有机物；②碳链异构(苯环上有邻、间、对位三种异构)；③官能团位置异构(在“烃的衍生物”中将学习到)．</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[同分异构体的书写规律]</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①同分异构体的书写规律：要准确、完全地写出同分异构体，一般按以下顺序规律进行书写：类别异构 + 碳链异构一位置异构．</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碳链异构(烷烃的同分异构体)的书写技巧：a．先写出不含支链的最长碳链；b．然后写出少1个碳原子的主链，将余下的1个碳原子作支链加在主链上，并依次变动支链位置；c．再写出少2个碳原子的主链，将余下的2个碳原子作为一个乙基或两个甲基加在主链上，并依次变动其位置(注意不要重复)；d．以此类推，最后分别在每个碳原子上加上氢原子，使每个碳原子有4个共价键．</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  a．从上所述可归纳为：从头摘、挂中间，往端移、不到边，先甲基、后乙基，先集中、后分散，变换位、不能同．b．在书写烯烃或炔烃的同分异构体时，只要在碳链异构的基础上依次变动碳碳双键或碳碳叁键位置即可．</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[烃的同分异构体种数的确定方法]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①等效氢法．烃分子中同一种类的氢原子称为等效氢原子．有机分子中有几种不等效氢原子，其氢原子被一种原子或原子团取代后的一取代物就有几种同分异构体．</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等效氢原子的一般判断原则：a．位于同一碳原子上的H原子为等效H原子．如CH</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中的4个H原子为等效H原子．b．位于同一C原子上的甲基上的H原子为等效H原子．如新戊烷(CH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C上的12个H原子为等效H原子．c．同一分子中处于对称位置或镜面对称位置上的H原子为等效H原子．对于含苯环结构的分子中等效H原子的种数的判断，应首先考虑苯环所在平面上是否有对称轴，若没有，则还应考虑是否有垂直于苯环平面的对称轴存在，然后根据对称轴来确定等效H原子的种数．</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②换元法．换元法是要找出隐含在题目中的等量关系，并将所求对象进行恰当地转换．例如，已知正丁烷的二氯代物有6种同分异构体，则其八氯代物的同分异构体有多少种?正丁烷C</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10</w:t>
      </w:r>
      <w:r>
        <w:rPr>
          <w:rFonts w:hint="eastAsia" w:asciiTheme="minorEastAsia" w:hAnsiTheme="minorEastAsia" w:eastAsiaTheme="minorEastAsia" w:cstheme="minorEastAsia"/>
          <w:b w:val="0"/>
          <w:bCs w:val="0"/>
          <w:sz w:val="24"/>
          <w:szCs w:val="24"/>
        </w:rPr>
        <w:t>。的二氯代物的分子式为C</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8</w:t>
      </w:r>
      <w:r>
        <w:rPr>
          <w:rFonts w:hint="eastAsia" w:asciiTheme="minorEastAsia" w:hAnsiTheme="minorEastAsia" w:eastAsiaTheme="minorEastAsia" w:cstheme="minorEastAsia"/>
          <w:b w:val="0"/>
          <w:bCs w:val="0"/>
          <w:sz w:val="24"/>
          <w:szCs w:val="24"/>
        </w:rPr>
        <w:t>Cl</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，八氯代物的分子式为C</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Cl</w:t>
      </w:r>
      <w:r>
        <w:rPr>
          <w:rFonts w:hint="eastAsia" w:asciiTheme="minorEastAsia" w:hAnsiTheme="minorEastAsia" w:eastAsiaTheme="minorEastAsia" w:cstheme="minorEastAsia"/>
          <w:b w:val="0"/>
          <w:bCs w:val="0"/>
          <w:sz w:val="24"/>
          <w:szCs w:val="24"/>
          <w:vertAlign w:val="subscript"/>
        </w:rPr>
        <w:t>8</w:t>
      </w:r>
      <w:r>
        <w:rPr>
          <w:rFonts w:hint="eastAsia" w:asciiTheme="minorEastAsia" w:hAnsiTheme="minorEastAsia" w:eastAsiaTheme="minorEastAsia" w:cstheme="minorEastAsia"/>
          <w:b w:val="0"/>
          <w:bCs w:val="0"/>
          <w:sz w:val="24"/>
          <w:szCs w:val="24"/>
        </w:rPr>
        <w:t>，变换为C</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Cl</w:t>
      </w:r>
      <w:r>
        <w:rPr>
          <w:rFonts w:hint="eastAsia" w:asciiTheme="minorEastAsia" w:hAnsiTheme="minorEastAsia" w:eastAsiaTheme="minorEastAsia" w:cstheme="minorEastAsia"/>
          <w:b w:val="0"/>
          <w:bCs w:val="0"/>
          <w:sz w:val="24"/>
          <w:szCs w:val="24"/>
          <w:vertAlign w:val="subscript"/>
        </w:rPr>
        <w:t>8</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，很显然，两者的同分异构体数是相同的，均为6种．</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[同分异构体与同位素、同素异形体、同系物的比较]</w:t>
      </w:r>
    </w:p>
    <w:tbl>
      <w:tblPr>
        <w:tblStyle w:val="4"/>
        <w:tblpPr w:leftFromText="180" w:rightFromText="180" w:vertAnchor="text" w:horzAnchor="page" w:tblpX="765" w:tblpY="1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04"/>
        <w:gridCol w:w="2404"/>
        <w:gridCol w:w="2404"/>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jc w:val="center"/>
              <w:rPr>
                <w:rFonts w:hint="eastAsia" w:asciiTheme="minorEastAsia" w:hAnsiTheme="minorEastAsia" w:eastAsiaTheme="minorEastAsia" w:cstheme="minorEastAsia"/>
                <w:b w:val="0"/>
                <w:bCs w:val="0"/>
                <w:sz w:val="24"/>
                <w:szCs w:val="24"/>
              </w:rPr>
            </w:pP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同位素</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同素异形体</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同系物</w:t>
            </w:r>
          </w:p>
        </w:tc>
        <w:tc>
          <w:tcPr>
            <w:tcW w:w="240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同分异构体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适用对象</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原子</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单质</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有机物</w:t>
            </w:r>
          </w:p>
        </w:tc>
        <w:tc>
          <w:tcPr>
            <w:tcW w:w="240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判断依据</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①原子之间②质子数相同，中子数不同</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①单质之间②属于同一种元素</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①结构相似的同一类物质②符合同一通式③相对分子质量不同(相差14n)</w:t>
            </w:r>
          </w:p>
        </w:tc>
        <w:tc>
          <w:tcPr>
            <w:tcW w:w="240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①分子式相同②结构不同③不一定是同类物质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性  质</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化学性质相同；物理性质有差异</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化学性质相同；物理性质不同</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化学性质相似；物理性质不同(熔点、沸点、密度呈规律性变化)</w:t>
            </w:r>
          </w:p>
        </w:tc>
        <w:tc>
          <w:tcPr>
            <w:tcW w:w="240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化学性质可能相似，也可能不同；物理性质不同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实  例</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H、T、D</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红磷与白磷；金刚石与石墨</w:t>
            </w:r>
          </w:p>
        </w:tc>
        <w:tc>
          <w:tcPr>
            <w:tcW w:w="240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甲烷与乙烷；乙烯与丙烯</w:t>
            </w:r>
          </w:p>
        </w:tc>
        <w:tc>
          <w:tcPr>
            <w:tcW w:w="240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戊烷有正、异、新戊烷三种</w:t>
            </w:r>
          </w:p>
        </w:tc>
      </w:tr>
    </w:tbl>
    <w:p>
      <w:pPr>
        <w:rPr>
          <w:rFonts w:hint="eastAsia" w:asciiTheme="minorEastAsia" w:hAnsiTheme="minorEastAsia" w:eastAsiaTheme="minorEastAsia" w:cstheme="minorEastAsia"/>
          <w:b w:val="0"/>
          <w:bCs w:val="0"/>
          <w:sz w:val="24"/>
          <w:szCs w:val="24"/>
        </w:rPr>
      </w:pPr>
    </w:p>
    <w:tbl>
      <w:tblPr>
        <w:tblStyle w:val="4"/>
        <w:tblpPr w:leftFromText="180" w:rightFromText="180" w:vertAnchor="text" w:horzAnchor="page" w:tblpX="1125" w:tblpY="527"/>
        <w:tblW w:w="9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224"/>
        <w:gridCol w:w="2224"/>
        <w:gridCol w:w="2224"/>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烃的种类</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甲  烷</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乙  烯</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乙  炔</w:t>
            </w:r>
          </w:p>
        </w:tc>
        <w:tc>
          <w:tcPr>
            <w:tcW w:w="222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0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分子式</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4</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C</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H</w:t>
            </w:r>
            <w:r>
              <w:rPr>
                <w:rFonts w:hint="eastAsia" w:asciiTheme="minorEastAsia" w:hAnsiTheme="minorEastAsia" w:eastAsiaTheme="minorEastAsia" w:cstheme="minorEastAsia"/>
                <w:b w:val="0"/>
                <w:bCs w:val="0"/>
                <w:spacing w:val="2"/>
                <w:kern w:val="0"/>
                <w:sz w:val="24"/>
                <w:szCs w:val="24"/>
                <w:vertAlign w:val="subscript"/>
              </w:rPr>
              <w:t>4</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C</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H</w:t>
            </w:r>
            <w:r>
              <w:rPr>
                <w:rFonts w:hint="eastAsia" w:asciiTheme="minorEastAsia" w:hAnsiTheme="minorEastAsia" w:eastAsiaTheme="minorEastAsia" w:cstheme="minorEastAsia"/>
                <w:b w:val="0"/>
                <w:bCs w:val="0"/>
                <w:spacing w:val="2"/>
                <w:kern w:val="0"/>
                <w:sz w:val="24"/>
                <w:szCs w:val="24"/>
                <w:vertAlign w:val="subscript"/>
              </w:rPr>
              <w:t>2</w:t>
            </w:r>
          </w:p>
        </w:tc>
        <w:tc>
          <w:tcPr>
            <w:tcW w:w="222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C</w:t>
            </w:r>
            <w:r>
              <w:rPr>
                <w:rFonts w:hint="eastAsia" w:asciiTheme="minorEastAsia" w:hAnsiTheme="minorEastAsia" w:eastAsiaTheme="minorEastAsia" w:cstheme="minorEastAsia"/>
                <w:b w:val="0"/>
                <w:bCs w:val="0"/>
                <w:spacing w:val="2"/>
                <w:kern w:val="0"/>
                <w:sz w:val="24"/>
                <w:szCs w:val="24"/>
                <w:vertAlign w:val="subscript"/>
              </w:rPr>
              <w:t>6</w:t>
            </w:r>
            <w:r>
              <w:rPr>
                <w:rFonts w:hint="eastAsia" w:asciiTheme="minorEastAsia" w:hAnsiTheme="minorEastAsia" w:eastAsiaTheme="minorEastAsia" w:cstheme="minorEastAsia"/>
                <w:b w:val="0"/>
                <w:bCs w:val="0"/>
                <w:spacing w:val="2"/>
                <w:kern w:val="0"/>
                <w:sz w:val="24"/>
                <w:szCs w:val="24"/>
              </w:rPr>
              <w:t>H</w:t>
            </w:r>
            <w:r>
              <w:rPr>
                <w:rFonts w:hint="eastAsia" w:asciiTheme="minorEastAsia" w:hAnsiTheme="minorEastAsia" w:eastAsiaTheme="minorEastAsia" w:cstheme="minorEastAsia"/>
                <w:b w:val="0"/>
                <w:bCs w:val="0"/>
                <w:spacing w:val="2"/>
                <w:kern w:val="0"/>
                <w:sz w:val="24"/>
                <w:szCs w:val="24"/>
                <w:vertAlign w:val="sub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结构简式</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2</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CH≡CH</w:t>
            </w:r>
          </w:p>
        </w:tc>
        <w:tc>
          <w:tcPr>
            <w:tcW w:w="2226" w:type="dxa"/>
            <w:noWrap w:val="0"/>
            <w:vAlign w:val="center"/>
          </w:tcPr>
          <w:p>
            <w:pPr>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10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分子结构特点</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正四面体，键角为109°28′，由极性键形成的非极性分子．与C原子共平面的H原子最多只有2个</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平面结构，键角为120°，分子中所有的原子均处于同一平面内．分子中含C—H极性键和C—C非极性键．是非极性分子</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直线形，键角为180°，分子中所有的原子均处于同一直线上(也必处于同一平面内)．分子中含C—H极性键和C—C非极性键</w:t>
            </w:r>
          </w:p>
        </w:tc>
        <w:tc>
          <w:tcPr>
            <w:tcW w:w="222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平面正六边形，键角为120°，分子中6个碳原于完全相同(6个碳键的键长、键能、键角相同)．12个原子均处于同一平面上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0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物理性质</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无色、无味的气体，极难溶于水，密度比空气小</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无色、稍有气味的气体，难溶于水，密度比空气略小</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纯乙炔是五色、无味的气体，密度比空气小，微溶于水</w:t>
            </w:r>
          </w:p>
        </w:tc>
        <w:tc>
          <w:tcPr>
            <w:tcW w:w="222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无色、有特殊气味的液体，有毒，不溶于水，密度比水小，熔点、沸点低．用冰冷却苯，苯凝结为无色晶体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001" w:type="dxa"/>
            <w:noWrap w:val="0"/>
            <w:vAlign w:val="center"/>
          </w:tcPr>
          <w:p>
            <w:pPr>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含碳的质</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量分数％</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75</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85.7</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92</w:t>
            </w:r>
          </w:p>
        </w:tc>
        <w:tc>
          <w:tcPr>
            <w:tcW w:w="222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燃烧现象</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火焰不明亮</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火焰较明亮，带黑烟</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火焰明亮，带浓烟</w:t>
            </w:r>
          </w:p>
        </w:tc>
        <w:tc>
          <w:tcPr>
            <w:tcW w:w="222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火焰明亮，带浓烟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trPr>
        <w:tc>
          <w:tcPr>
            <w:tcW w:w="10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化学性质</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①性质稳定，不能与强酸、强碱、酸性KMnO</w:t>
            </w:r>
            <w:r>
              <w:rPr>
                <w:rFonts w:hint="eastAsia" w:asciiTheme="minorEastAsia" w:hAnsiTheme="minorEastAsia" w:eastAsiaTheme="minorEastAsia" w:cstheme="minorEastAsia"/>
                <w:b w:val="0"/>
                <w:bCs w:val="0"/>
                <w:kern w:val="0"/>
                <w:sz w:val="24"/>
                <w:szCs w:val="24"/>
                <w:vertAlign w:val="subscript"/>
              </w:rPr>
              <w:t>4</w:t>
            </w:r>
            <w:r>
              <w:rPr>
                <w:rFonts w:hint="eastAsia" w:asciiTheme="minorEastAsia" w:hAnsiTheme="minorEastAsia" w:eastAsiaTheme="minorEastAsia" w:cstheme="minorEastAsia"/>
                <w:b w:val="0"/>
                <w:bCs w:val="0"/>
                <w:kern w:val="0"/>
                <w:sz w:val="24"/>
                <w:szCs w:val="24"/>
              </w:rPr>
              <w:t>溶液反应；②与纯X</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发生一系列取代反应，生成CH</w:t>
            </w:r>
            <w:r>
              <w:rPr>
                <w:rFonts w:hint="eastAsia" w:asciiTheme="minorEastAsia" w:hAnsiTheme="minorEastAsia" w:eastAsiaTheme="minorEastAsia" w:cstheme="minorEastAsia"/>
                <w:b w:val="0"/>
                <w:bCs w:val="0"/>
                <w:kern w:val="0"/>
                <w:sz w:val="24"/>
                <w:szCs w:val="24"/>
                <w:vertAlign w:val="subscript"/>
              </w:rPr>
              <w:t>3</w:t>
            </w:r>
            <w:r>
              <w:rPr>
                <w:rFonts w:hint="eastAsia" w:asciiTheme="minorEastAsia" w:hAnsiTheme="minorEastAsia" w:eastAsiaTheme="minorEastAsia" w:cstheme="minorEastAsia"/>
                <w:b w:val="0"/>
                <w:bCs w:val="0"/>
                <w:kern w:val="0"/>
                <w:sz w:val="24"/>
                <w:szCs w:val="24"/>
              </w:rPr>
              <w:t>X、 CH</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X</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、CHX</w:t>
            </w:r>
            <w:r>
              <w:rPr>
                <w:rFonts w:hint="eastAsia" w:asciiTheme="minorEastAsia" w:hAnsiTheme="minorEastAsia" w:eastAsiaTheme="minorEastAsia" w:cstheme="minorEastAsia"/>
                <w:b w:val="0"/>
                <w:bCs w:val="0"/>
                <w:kern w:val="0"/>
                <w:sz w:val="24"/>
                <w:szCs w:val="24"/>
                <w:vertAlign w:val="subscript"/>
              </w:rPr>
              <w:t>3</w:t>
            </w:r>
            <w:r>
              <w:rPr>
                <w:rFonts w:hint="eastAsia" w:asciiTheme="minorEastAsia" w:hAnsiTheme="minorEastAsia" w:eastAsiaTheme="minorEastAsia" w:cstheme="minorEastAsia"/>
                <w:b w:val="0"/>
                <w:bCs w:val="0"/>
                <w:kern w:val="0"/>
                <w:sz w:val="24"/>
                <w:szCs w:val="24"/>
              </w:rPr>
              <w:t>、CX</w:t>
            </w:r>
            <w:r>
              <w:rPr>
                <w:rFonts w:hint="eastAsia" w:asciiTheme="minorEastAsia" w:hAnsiTheme="minorEastAsia" w:eastAsiaTheme="minorEastAsia" w:cstheme="minorEastAsia"/>
                <w:b w:val="0"/>
                <w:bCs w:val="0"/>
                <w:kern w:val="0"/>
                <w:sz w:val="24"/>
                <w:szCs w:val="24"/>
                <w:vertAlign w:val="subscript"/>
              </w:rPr>
              <w:t>4</w:t>
            </w:r>
            <w:r>
              <w:rPr>
                <w:rFonts w:hint="eastAsia" w:asciiTheme="minorEastAsia" w:hAnsiTheme="minorEastAsia" w:eastAsiaTheme="minorEastAsia" w:cstheme="minorEastAsia"/>
                <w:b w:val="0"/>
                <w:bCs w:val="0"/>
                <w:kern w:val="0"/>
                <w:sz w:val="24"/>
                <w:szCs w:val="24"/>
              </w:rPr>
              <w:t>的混合物；③热分解：9u    高温  —(隔绝空气)—C+2H2(注：X为卤素)</w:t>
            </w:r>
          </w:p>
        </w:tc>
        <w:tc>
          <w:tcPr>
            <w:tcW w:w="2224" w:type="dxa"/>
            <w:noWrap w:val="0"/>
            <w:vAlign w:val="center"/>
          </w:tcPr>
          <w:p>
            <w:pPr>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化学性质活泼①加成反应：与X</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、HX、H</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、H</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O等加成，能使溴水褪色②氧化反应：能使酸性KMnO</w:t>
            </w:r>
            <w:r>
              <w:rPr>
                <w:rFonts w:hint="eastAsia" w:asciiTheme="minorEastAsia" w:hAnsiTheme="minorEastAsia" w:eastAsiaTheme="minorEastAsia" w:cstheme="minorEastAsia"/>
                <w:b w:val="0"/>
                <w:bCs w:val="0"/>
                <w:kern w:val="0"/>
                <w:sz w:val="24"/>
                <w:szCs w:val="24"/>
                <w:vertAlign w:val="subscript"/>
              </w:rPr>
              <w:t>4</w:t>
            </w:r>
            <w:r>
              <w:rPr>
                <w:rFonts w:hint="eastAsia" w:asciiTheme="minorEastAsia" w:hAnsiTheme="minorEastAsia" w:eastAsiaTheme="minorEastAsia" w:cstheme="minorEastAsia"/>
                <w:b w:val="0"/>
                <w:bCs w:val="0"/>
                <w:kern w:val="0"/>
                <w:sz w:val="24"/>
                <w:szCs w:val="24"/>
              </w:rPr>
              <w:t>溶液褪色③加聚反应：</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nCH</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＝CH</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催化剂</w:t>
            </w:r>
          </w:p>
        </w:tc>
        <w:tc>
          <w:tcPr>
            <w:tcW w:w="2224" w:type="dxa"/>
            <w:noWrap w:val="0"/>
            <w:vAlign w:val="center"/>
          </w:tcPr>
          <w:p>
            <w:pPr>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化学性质活泼①加成反应：与X</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、HX、H</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、H</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O等加成，能使溴水褪色．如：</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②氧化反应：能使酸性KMnO</w:t>
            </w:r>
            <w:r>
              <w:rPr>
                <w:rFonts w:hint="eastAsia" w:asciiTheme="minorEastAsia" w:hAnsiTheme="minorEastAsia" w:eastAsiaTheme="minorEastAsia" w:cstheme="minorEastAsia"/>
                <w:b w:val="0"/>
                <w:bCs w:val="0"/>
                <w:kern w:val="0"/>
                <w:sz w:val="24"/>
                <w:szCs w:val="24"/>
                <w:vertAlign w:val="subscript"/>
              </w:rPr>
              <w:t>4</w:t>
            </w:r>
            <w:r>
              <w:rPr>
                <w:rFonts w:hint="eastAsia" w:asciiTheme="minorEastAsia" w:hAnsiTheme="minorEastAsia" w:eastAsiaTheme="minorEastAsia" w:cstheme="minorEastAsia"/>
                <w:b w:val="0"/>
                <w:bCs w:val="0"/>
                <w:kern w:val="0"/>
                <w:sz w:val="24"/>
                <w:szCs w:val="24"/>
              </w:rPr>
              <w:t>溶液褪色</w:t>
            </w:r>
          </w:p>
        </w:tc>
        <w:tc>
          <w:tcPr>
            <w:tcW w:w="222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兼有烷烃和烯烃的性质：①取代反应．与X</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发生卤代反应，与浓HNO</w:t>
            </w:r>
            <w:r>
              <w:rPr>
                <w:rFonts w:hint="eastAsia" w:asciiTheme="minorEastAsia" w:hAnsiTheme="minorEastAsia" w:eastAsiaTheme="minorEastAsia" w:cstheme="minorEastAsia"/>
                <w:b w:val="0"/>
                <w:bCs w:val="0"/>
                <w:kern w:val="0"/>
                <w:sz w:val="24"/>
                <w:szCs w:val="24"/>
                <w:vertAlign w:val="subscript"/>
              </w:rPr>
              <w:t>3</w:t>
            </w:r>
            <w:r>
              <w:rPr>
                <w:rFonts w:hint="eastAsia" w:asciiTheme="minorEastAsia" w:hAnsiTheme="minorEastAsia" w:eastAsiaTheme="minorEastAsia" w:cstheme="minorEastAsia"/>
                <w:b w:val="0"/>
                <w:bCs w:val="0"/>
                <w:kern w:val="0"/>
                <w:sz w:val="24"/>
                <w:szCs w:val="24"/>
              </w:rPr>
              <w:t>发生硝化反  应，  与 浓H</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SO</w:t>
            </w:r>
            <w:r>
              <w:rPr>
                <w:rFonts w:hint="eastAsia" w:asciiTheme="minorEastAsia" w:hAnsiTheme="minorEastAsia" w:eastAsiaTheme="minorEastAsia" w:cstheme="minorEastAsia"/>
                <w:b w:val="0"/>
                <w:bCs w:val="0"/>
                <w:kern w:val="0"/>
                <w:sz w:val="24"/>
                <w:szCs w:val="24"/>
                <w:vertAlign w:val="subscript"/>
              </w:rPr>
              <w:t>4</w:t>
            </w:r>
            <w:r>
              <w:rPr>
                <w:rFonts w:hint="eastAsia" w:asciiTheme="minorEastAsia" w:hAnsiTheme="minorEastAsia" w:eastAsiaTheme="minorEastAsia" w:cstheme="minorEastAsia"/>
                <w:b w:val="0"/>
                <w:bCs w:val="0"/>
                <w:kern w:val="0"/>
                <w:sz w:val="24"/>
                <w:szCs w:val="24"/>
              </w:rPr>
              <w:t>发生磺化反应；②加成反应．例如在催化剂Ni和加热的条件下，苯与H</w:t>
            </w:r>
            <w:r>
              <w:rPr>
                <w:rFonts w:hint="eastAsia" w:asciiTheme="minorEastAsia" w:hAnsiTheme="minorEastAsia" w:eastAsiaTheme="minorEastAsia" w:cstheme="minorEastAsia"/>
                <w:b w:val="0"/>
                <w:bCs w:val="0"/>
                <w:kern w:val="0"/>
                <w:sz w:val="24"/>
                <w:szCs w:val="24"/>
                <w:vertAlign w:val="subscript"/>
              </w:rPr>
              <w:t>2</w:t>
            </w:r>
            <w:r>
              <w:rPr>
                <w:rFonts w:hint="eastAsia" w:asciiTheme="minorEastAsia" w:hAnsiTheme="minorEastAsia" w:eastAsiaTheme="minorEastAsia" w:cstheme="minorEastAsia"/>
                <w:b w:val="0"/>
                <w:bCs w:val="0"/>
                <w:kern w:val="0"/>
                <w:sz w:val="24"/>
                <w:szCs w:val="24"/>
              </w:rPr>
              <w:t>加成得到环己烷：③苯不能使酸性KMnO</w:t>
            </w:r>
            <w:r>
              <w:rPr>
                <w:rFonts w:hint="eastAsia" w:asciiTheme="minorEastAsia" w:hAnsiTheme="minorEastAsia" w:eastAsiaTheme="minorEastAsia" w:cstheme="minorEastAsia"/>
                <w:b w:val="0"/>
                <w:bCs w:val="0"/>
                <w:kern w:val="0"/>
                <w:sz w:val="24"/>
                <w:szCs w:val="24"/>
                <w:vertAlign w:val="subscript"/>
              </w:rPr>
              <w:t>4</w:t>
            </w:r>
            <w:r>
              <w:rPr>
                <w:rFonts w:hint="eastAsia" w:asciiTheme="minorEastAsia" w:hAnsiTheme="minorEastAsia" w:eastAsiaTheme="minorEastAsia" w:cstheme="minorEastAsia"/>
                <w:b w:val="0"/>
                <w:bCs w:val="0"/>
                <w:kern w:val="0"/>
                <w:sz w:val="24"/>
                <w:szCs w:val="24"/>
              </w:rPr>
              <w:t>溶液褪色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工业制法</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煤的干馏</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石油裂解</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p>
        </w:tc>
        <w:tc>
          <w:tcPr>
            <w:tcW w:w="222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煤的干馏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0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主要用途</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气体燃料，制炭黑、氯仿等</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合成酒精，制聚乙烯等</w:t>
            </w:r>
          </w:p>
        </w:tc>
        <w:tc>
          <w:tcPr>
            <w:tcW w:w="222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氧炔焰，制氯乙烯等</w:t>
            </w:r>
          </w:p>
        </w:tc>
        <w:tc>
          <w:tcPr>
            <w:tcW w:w="222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合成纤维、橡胶、染料等</w:t>
            </w:r>
          </w:p>
        </w:tc>
      </w:tr>
    </w:tbl>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5．甲烷、乙烯、乙炔及苯的比较</w:t>
      </w: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6．烷烃、烯烃、炔烃及苯的同系物的比较</w:t>
      </w:r>
    </w:p>
    <w:tbl>
      <w:tblPr>
        <w:tblStyle w:val="4"/>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85"/>
        <w:gridCol w:w="2185"/>
        <w:gridCol w:w="2185"/>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56" w:type="dxa"/>
            <w:noWrap w:val="0"/>
            <w:vAlign w:val="center"/>
          </w:tcPr>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烃的类别</w:t>
            </w:r>
          </w:p>
        </w:tc>
        <w:tc>
          <w:tcPr>
            <w:tcW w:w="218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烷  烃</w:t>
            </w:r>
          </w:p>
        </w:tc>
        <w:tc>
          <w:tcPr>
            <w:tcW w:w="218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烯  烃</w:t>
            </w:r>
          </w:p>
        </w:tc>
        <w:tc>
          <w:tcPr>
            <w:tcW w:w="218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炔  烃</w:t>
            </w:r>
          </w:p>
        </w:tc>
        <w:tc>
          <w:tcPr>
            <w:tcW w:w="218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苯的同系物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5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分子式通式</w:t>
            </w:r>
          </w:p>
        </w:tc>
        <w:tc>
          <w:tcPr>
            <w:tcW w:w="2185"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CnH2n+2</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(n≥1)</w:t>
            </w:r>
          </w:p>
        </w:tc>
        <w:tc>
          <w:tcPr>
            <w:tcW w:w="2185"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CnH2n</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(n≥2)</w:t>
            </w:r>
          </w:p>
        </w:tc>
        <w:tc>
          <w:tcPr>
            <w:tcW w:w="2185"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CnH2n－2</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(n≥2)</w:t>
            </w:r>
          </w:p>
        </w:tc>
        <w:tc>
          <w:tcPr>
            <w:tcW w:w="2187"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CnH2n－6</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5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分子结构特点</w:t>
            </w:r>
          </w:p>
        </w:tc>
        <w:tc>
          <w:tcPr>
            <w:tcW w:w="218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分子中C原子间均以C－C单键连接成链状；碳链为锯齿形；C－C键可旋转</w:t>
            </w:r>
          </w:p>
        </w:tc>
        <w:tc>
          <w:tcPr>
            <w:tcW w:w="218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分子中含C＝C键，其中的一个键键能较低，易断裂；C＝C键不能旋转</w:t>
            </w:r>
          </w:p>
        </w:tc>
        <w:tc>
          <w:tcPr>
            <w:tcW w:w="218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分子中含C≡C键，其中有两个键键能较低，易断裂，C≡C键不能旋转</w:t>
            </w:r>
          </w:p>
        </w:tc>
        <w:tc>
          <w:tcPr>
            <w:tcW w:w="218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分子中只含一个苯环，苯环的侧链是    烷基(CnH2n－)，苯环与侧链相互影响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5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主要化学反应</w:t>
            </w:r>
          </w:p>
        </w:tc>
        <w:tc>
          <w:tcPr>
            <w:tcW w:w="2185"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①取代反应</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②裂化反应</w:t>
            </w:r>
          </w:p>
        </w:tc>
        <w:tc>
          <w:tcPr>
            <w:tcW w:w="2185"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①加成反应</w:t>
            </w:r>
          </w:p>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②加聚反应</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③氧化反应</w:t>
            </w:r>
          </w:p>
        </w:tc>
        <w:tc>
          <w:tcPr>
            <w:tcW w:w="2185"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①加成反应</w:t>
            </w:r>
          </w:p>
          <w:p>
            <w:pPr>
              <w:pStyle w:val="3"/>
              <w:pBdr>
                <w:bottom w:val="none" w:color="auto" w:sz="0" w:space="0"/>
              </w:pBdr>
              <w:tabs>
                <w:tab w:val="clear" w:pos="4153"/>
                <w:tab w:val="clear" w:pos="8306"/>
              </w:tabs>
              <w:snapToGrid/>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②氧化反应</w:t>
            </w:r>
          </w:p>
        </w:tc>
        <w:tc>
          <w:tcPr>
            <w:tcW w:w="2187"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①取代反应</w:t>
            </w:r>
          </w:p>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②加成反应</w:t>
            </w:r>
          </w:p>
          <w:p>
            <w:pPr>
              <w:pStyle w:val="3"/>
              <w:pBdr>
                <w:bottom w:val="none" w:color="auto" w:sz="0" w:space="0"/>
              </w:pBdr>
              <w:tabs>
                <w:tab w:val="clear" w:pos="4153"/>
                <w:tab w:val="clear" w:pos="8306"/>
              </w:tabs>
              <w:snapToGrid/>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③氧化反应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85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碳碳键的键长比较</w:t>
            </w:r>
          </w:p>
        </w:tc>
        <w:tc>
          <w:tcPr>
            <w:tcW w:w="8742" w:type="dxa"/>
            <w:gridSpan w:val="4"/>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C－C＞苯环中的碳碳键＞C＝C＞C≡C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85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物理性质的规律</w:t>
            </w:r>
          </w:p>
        </w:tc>
        <w:tc>
          <w:tcPr>
            <w:tcW w:w="8742" w:type="dxa"/>
            <w:gridSpan w:val="4"/>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①常温时，烃分子中碳原子数≤4个时为气体；②烃不溶于水，气态或液态烃的密度比水小(浮在水面上)，③各类烃中，随分子中碳原子数增多，熔点、沸点升高，密度增大</w:t>
            </w:r>
          </w:p>
        </w:tc>
      </w:tr>
    </w:tbl>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7．烃的基本实验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[甲烷与氯气的取代反应]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①反应原理：</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(一氯甲烷)</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(二氯甲烷)</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(氯仿)</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(四氯化碳)</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②实验现象及解释：</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a．量筒内壁中出现油状液体(生成的CH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Cl</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、CHCl</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、CCl</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为不溶于水的液体)；</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b．量筒内水面上升(反应后气体总体积减小且生成的HCl气体易溶于水)；</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c．水槽中有晶体析出(生成的HCl气体溶于水后使NaCl溶液过饱和)．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③应注意点：a．不要将混合气体放在日光直射的地方，以免引起爆炸；b．反应产物是两种气体(HCl、CH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Cl)和三种液体(CH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Cl</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、CHCl</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、CCl</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)的混合物．</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[乙烯的实验室制法]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①反应原理：</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OH   CH＝CH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O</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②所需主要仪器和用品：酒精灯，圆底烧瓶，温度计，双孔橡胶塞，碎瓷片．</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③发生装置：液+液二   气体型装置．与制C1</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、HCl气体的发生装置相似，只需将制C1</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、HCl气体装置中的分液漏斗改为温度计即可．</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④收集方法：排水法(不能用排空气法，因为乙烯与空气的密度很接近)．</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⑤反应液中无水酒精与浓H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SO</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的体积比为1∶3．应首先向烧瓶中加入酒精，再慢慢地注入浓H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SO</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(类似于浓H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SO</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加水稀释)。使用过量浓H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SO</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，可提高乙烯的产率，增加乙烯的产量．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⑥浓H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SO</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的作用：催化剂和脱水剂．</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⑦温度计水银球放置位置：必须插入反应液中(以准确测定反应液的温度)．</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⑧发生的副反应：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OH    C</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5</w:t>
      </w:r>
      <w:r>
        <w:rPr>
          <w:rFonts w:hint="eastAsia" w:asciiTheme="minorEastAsia" w:hAnsiTheme="minorEastAsia" w:eastAsiaTheme="minorEastAsia" w:cstheme="minorEastAsia"/>
          <w:b w:val="0"/>
          <w:bCs w:val="0"/>
          <w:sz w:val="24"/>
          <w:szCs w:val="24"/>
        </w:rPr>
        <w:t>OC</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 xml:space="preserve">5 </w:t>
      </w:r>
      <w:r>
        <w:rPr>
          <w:rFonts w:hint="eastAsia" w:asciiTheme="minorEastAsia" w:hAnsiTheme="minorEastAsia" w:eastAsiaTheme="minorEastAsia" w:cstheme="minorEastAsia"/>
          <w:b w:val="0"/>
          <w:bCs w:val="0"/>
          <w:sz w:val="24"/>
          <w:szCs w:val="24"/>
        </w:rPr>
        <w:t>+ 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O</w:t>
      </w:r>
    </w:p>
    <w:p>
      <w:pPr>
        <w:ind w:firstLine="1920" w:firstLineChars="8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（乙醚）</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因此，在实验室加热制乙烯时，应迅速使温度上升到170℃，以减少乙醚的生成，提高乙烯的产量。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5</w:t>
      </w:r>
      <w:r>
        <w:rPr>
          <w:rFonts w:hint="eastAsia" w:asciiTheme="minorEastAsia" w:hAnsiTheme="minorEastAsia" w:eastAsiaTheme="minorEastAsia" w:cstheme="minorEastAsia"/>
          <w:b w:val="0"/>
          <w:bCs w:val="0"/>
          <w:sz w:val="24"/>
          <w:szCs w:val="24"/>
        </w:rPr>
        <w:t>OH + 4H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SO</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(浓)＝ 4SO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C↓+ 7H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O</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在加热过程中，反应液的颜色由无色变为棕色，甚至变为黑褐色．这是因为浓H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SO</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具有强氧化性，将部分乙醇氧化为炭．由于有上述两个副反应发生，所以在制得的乙烯中会混有CO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、SO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等杂质气体，其中SO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也能使酸性KMnO</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溶液或溴水褪色，因此，在做乙烯的性质实验之前，应首先将气体通过碱石灰或碱液以除去SO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⑨在圆底烧瓶中加入碎瓷片的目的：防止液体受热时产生暴沸．</w:t>
      </w: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[乙炔的实验室制法]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①反应原理：CaC</w:t>
      </w:r>
      <w:r>
        <w:rPr>
          <w:rFonts w:hint="eastAsia" w:asciiTheme="minorEastAsia" w:hAnsiTheme="minorEastAsia" w:eastAsiaTheme="minorEastAsia" w:cstheme="minorEastAsia"/>
          <w:b w:val="0"/>
          <w:bCs w:val="0"/>
          <w:sz w:val="24"/>
          <w:szCs w:val="24"/>
          <w:vertAlign w:val="subscript"/>
        </w:rPr>
        <w:t xml:space="preserve">2 </w:t>
      </w:r>
      <w:r>
        <w:rPr>
          <w:rFonts w:hint="eastAsia" w:asciiTheme="minorEastAsia" w:hAnsiTheme="minorEastAsia" w:eastAsiaTheme="minorEastAsia" w:cstheme="minorEastAsia"/>
          <w:b w:val="0"/>
          <w:bCs w:val="0"/>
          <w:sz w:val="24"/>
          <w:szCs w:val="24"/>
        </w:rPr>
        <w:t>+ 2H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O → Ca(OH)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 CH≡CH↑</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②装置：固 + 液 → 气体型装置，与制H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等气体的发生装置相同．用排水集气法收集乙炔．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③所需主要仪器；分液漏斗，平底烧瓶(或大试管、广口瓶、锥形瓶等)，双孔橡胶塞．</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④不能用启普发生器的原因：a．碳化钙与水的反应较剧烈，使用启普发生器难于控制反应速率；b．反应过程中放出大量热，易使启普发生器炸裂；c．反应生成的Ca(OH)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为浆状物，易堵塞导管．</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⑤注意事项：a．为减缓反应速率，得到平稳的乙炔气流，可用饱和NaCl溶液代替水，用块状电石而不用粉末状的电石．b．为防止反应产生的泡沫堵塞导管，应在导气管口附近塞上少量棉花．c．电石中混有CaS、Ca</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P</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等杂质，它们也跟水反应生成H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S、</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PH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等气体，因此，用电石制得的乙炔(俗称电石气)有特殊臭味．把混有上述混合气体的乙炔气通过盛有CuSO</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溶液的洗气瓶，可除去H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S、PH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等杂质气体．</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[石油的分馏]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①原理：根据石油中所含各种烃的沸点不同，通过加热和冷凝的方法，将石油分为不同沸点范围的蒸馏产物．</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②使用的玻璃仪器：酒精灯，蒸馏烧瓶(其中有防止石油暴沸的碎瓷片)，温度计，冷凝管，尾接管，锥形瓶．</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③温度计水银球位置：蒸馏烧瓶支管口(用以测定蒸气的温度)．</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④冷凝管中水流方向：由下往上(原因：水能充满冷凝管，水流与蒸气流发生对流，起到充分冷凝的效果)．</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⑤注意点：a．加热前应先检查装置的气密性．b．石油的分馏是物理变化．c．石油的馏出物叫馏分，馏分仍然是含有多种烃的混合物．</w:t>
      </w: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8．有关烃的计算类型</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[烃的分子式的确定方法]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①先求烃的最简式和相对分子质量，再依；(最简式的相对分子质量)n＝相对分子质量，求得分子式．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w:t>
      </w:r>
      <w:r>
        <w:rPr>
          <w:rFonts w:hint="eastAsia" w:asciiTheme="minorEastAsia" w:hAnsiTheme="minorEastAsia" w:eastAsiaTheme="minorEastAsia" w:cstheme="minorEastAsia"/>
          <w:b w:val="0"/>
          <w:bCs w:val="0"/>
          <w:sz w:val="24"/>
          <w:szCs w:val="24"/>
        </w:rPr>
        <w:t xml:space="preserve">  a．已知C、H元素的质量比(或C、H元素的质量分数，或燃烧产物的量)，均可求出该烃的最简式．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b．求有机物相对分子质量的常见公式：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▲有机物的摩尔质量＝m／n</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或  </w:t>
      </w:r>
      <w:r>
        <w:rPr>
          <w:rFonts w:hint="eastAsia" w:asciiTheme="minorEastAsia" w:hAnsiTheme="minorEastAsia" w:eastAsiaTheme="minorEastAsia" w:cstheme="minorEastAsia"/>
          <w:b w:val="0"/>
          <w:bCs w:val="0"/>
          <w:position w:val="-22"/>
          <w:sz w:val="24"/>
          <w:szCs w:val="24"/>
        </w:rPr>
        <w:object>
          <v:shape id="_x0000_i1029" o:spt="75" type="#_x0000_t75" style="height:27pt;width:239pt;" o:ole="t" filled="f" stroked="f" coordsize="21600,21600">
            <v:path/>
            <v:fill on="f" focussize="0,0"/>
            <v:stroke on="f"/>
            <v:imagedata r:id="rId28" o:title=""/>
            <o:lock v:ext="edit" grouping="f" rotation="f" text="f" aspectratio="t"/>
            <w10:wrap type="none"/>
            <w10:anchorlock/>
          </v:shape>
          <o:OLEObject Type="Embed" ProgID="Equation.3" ShapeID="_x0000_i1029" DrawAspect="Content" ObjectID="_1468075729" r:id="rId27">
            <o:LockedField>false</o:LockedField>
          </o:OLEObject>
        </w:objec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▲气态有机物的相对分子质量＝标准状况下该气体密度×22.4</w:t>
      </w:r>
    </w:p>
    <w:p>
      <w:pPr>
        <w:numPr>
          <w:ilvl w:val="0"/>
          <w:numId w:val="2"/>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有机物混合气体的平均相对分子质量＝W总／n总</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position w:val="-14"/>
          <w:sz w:val="24"/>
          <w:szCs w:val="24"/>
        </w:rPr>
        <w:object>
          <v:shape id="_x0000_i1030" o:spt="75" type="#_x0000_t75" style="height:19pt;width:112pt;" o:ole="t" filled="f" stroked="f" coordsize="21600,21600">
            <v:path/>
            <v:fill on="f" focussize="0,0"/>
            <v:stroke on="f"/>
            <v:imagedata r:id="rId30" o:title=""/>
            <o:lock v:ext="edit" grouping="f" rotation="f" text="f" aspectratio="t"/>
            <w10:wrap type="none"/>
            <w10:anchorlock/>
          </v:shape>
          <o:OLEObject Type="Embed" ProgID="Equation.3" ShapeID="_x0000_i1030" DrawAspect="Content" ObjectID="_1468075730" r:id="rId29">
            <o:LockedField>false</o:LockedField>
          </o:OLEObject>
        </w:object>
      </w:r>
      <w:r>
        <w:rPr>
          <w:rFonts w:hint="eastAsia" w:asciiTheme="minorEastAsia" w:hAnsiTheme="minorEastAsia" w:eastAsiaTheme="minorEastAsia" w:cstheme="minorEastAsia"/>
          <w:b w:val="0"/>
          <w:bCs w:val="0"/>
          <w:sz w:val="24"/>
          <w:szCs w:val="24"/>
        </w:rPr>
        <w:t xml:space="preserve"> ……</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▲通过相对密度求算：M</w:t>
      </w:r>
      <w:r>
        <w:rPr>
          <w:rFonts w:hint="eastAsia" w:asciiTheme="minorEastAsia" w:hAnsiTheme="minorEastAsia" w:eastAsiaTheme="minorEastAsia" w:cstheme="minorEastAsia"/>
          <w:b w:val="0"/>
          <w:bCs w:val="0"/>
          <w:sz w:val="24"/>
          <w:szCs w:val="24"/>
          <w:vertAlign w:val="subscript"/>
        </w:rPr>
        <w:t>未知</w:t>
      </w:r>
      <w:r>
        <w:rPr>
          <w:rFonts w:hint="eastAsia" w:asciiTheme="minorEastAsia" w:hAnsiTheme="minorEastAsia" w:eastAsiaTheme="minorEastAsia" w:cstheme="minorEastAsia"/>
          <w:b w:val="0"/>
          <w:bCs w:val="0"/>
          <w:sz w:val="24"/>
          <w:szCs w:val="24"/>
        </w:rPr>
        <w:t>＝D·M</w:t>
      </w:r>
      <w:r>
        <w:rPr>
          <w:rFonts w:hint="eastAsia" w:asciiTheme="minorEastAsia" w:hAnsiTheme="minorEastAsia" w:eastAsiaTheme="minorEastAsia" w:cstheme="minorEastAsia"/>
          <w:b w:val="0"/>
          <w:bCs w:val="0"/>
          <w:sz w:val="24"/>
          <w:szCs w:val="24"/>
          <w:vertAlign w:val="subscript"/>
        </w:rPr>
        <w:t>已知</w:t>
      </w:r>
      <w:r>
        <w:rPr>
          <w:rFonts w:hint="eastAsia" w:asciiTheme="minorEastAsia" w:hAnsiTheme="minorEastAsia" w:eastAsiaTheme="minorEastAsia" w:cstheme="minorEastAsia"/>
          <w:b w:val="0"/>
          <w:bCs w:val="0"/>
          <w:sz w:val="24"/>
          <w:szCs w:val="24"/>
        </w:rPr>
        <w:t>，即ρ</w:t>
      </w:r>
      <w:r>
        <w:rPr>
          <w:rFonts w:hint="eastAsia" w:asciiTheme="minorEastAsia" w:hAnsiTheme="minorEastAsia" w:eastAsiaTheme="minorEastAsia" w:cstheme="minorEastAsia"/>
          <w:b w:val="0"/>
          <w:bCs w:val="0"/>
          <w:sz w:val="24"/>
          <w:szCs w:val="24"/>
          <w:vertAlign w:val="subscript"/>
        </w:rPr>
        <w:t>A</w:t>
      </w:r>
      <w:r>
        <w:rPr>
          <w:rFonts w:hint="eastAsia" w:asciiTheme="minorEastAsia" w:hAnsiTheme="minorEastAsia" w:eastAsiaTheme="minorEastAsia" w:cstheme="minorEastAsia"/>
          <w:b w:val="0"/>
          <w:bCs w:val="0"/>
          <w:sz w:val="24"/>
          <w:szCs w:val="24"/>
        </w:rPr>
        <w:t>/ρ</w:t>
      </w:r>
      <w:r>
        <w:rPr>
          <w:rFonts w:hint="eastAsia" w:asciiTheme="minorEastAsia" w:hAnsiTheme="minorEastAsia" w:eastAsiaTheme="minorEastAsia" w:cstheme="minorEastAsia"/>
          <w:b w:val="0"/>
          <w:bCs w:val="0"/>
          <w:sz w:val="24"/>
          <w:szCs w:val="24"/>
          <w:vertAlign w:val="subscript"/>
        </w:rPr>
        <w:t>B</w:t>
      </w:r>
      <w:r>
        <w:rPr>
          <w:rFonts w:hint="eastAsia" w:asciiTheme="minorEastAsia" w:hAnsiTheme="minorEastAsia" w:eastAsiaTheme="minorEastAsia" w:cstheme="minorEastAsia"/>
          <w:b w:val="0"/>
          <w:bCs w:val="0"/>
          <w:sz w:val="24"/>
          <w:szCs w:val="24"/>
        </w:rPr>
        <w:t>＝M</w:t>
      </w:r>
      <w:r>
        <w:rPr>
          <w:rFonts w:hint="eastAsia" w:asciiTheme="minorEastAsia" w:hAnsiTheme="minorEastAsia" w:eastAsiaTheme="minorEastAsia" w:cstheme="minorEastAsia"/>
          <w:b w:val="0"/>
          <w:bCs w:val="0"/>
          <w:sz w:val="24"/>
          <w:szCs w:val="24"/>
          <w:vertAlign w:val="subscript"/>
        </w:rPr>
        <w:t>A</w:t>
      </w:r>
      <w:r>
        <w:rPr>
          <w:rFonts w:hint="eastAsia" w:asciiTheme="minorEastAsia" w:hAnsiTheme="minorEastAsia" w:eastAsiaTheme="minorEastAsia" w:cstheme="minorEastAsia"/>
          <w:b w:val="0"/>
          <w:bCs w:val="0"/>
          <w:sz w:val="24"/>
          <w:szCs w:val="24"/>
        </w:rPr>
        <w:t>／M</w:t>
      </w:r>
      <w:r>
        <w:rPr>
          <w:rFonts w:hint="eastAsia" w:asciiTheme="minorEastAsia" w:hAnsiTheme="minorEastAsia" w:eastAsiaTheme="minorEastAsia" w:cstheme="minorEastAsia"/>
          <w:b w:val="0"/>
          <w:bCs w:val="0"/>
          <w:sz w:val="24"/>
          <w:szCs w:val="24"/>
          <w:vertAlign w:val="subscript"/>
        </w:rPr>
        <w:t>B</w:t>
      </w:r>
      <w:r>
        <w:rPr>
          <w:rFonts w:hint="eastAsia" w:asciiTheme="minorEastAsia" w:hAnsiTheme="minorEastAsia" w:eastAsiaTheme="minorEastAsia" w:cstheme="minorEastAsia"/>
          <w:b w:val="0"/>
          <w:bCs w:val="0"/>
          <w:sz w:val="24"/>
          <w:szCs w:val="24"/>
        </w:rPr>
        <w:t>．</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w:t>
      </w:r>
      <w:r>
        <w:rPr>
          <w:rFonts w:hint="eastAsia" w:asciiTheme="minorEastAsia" w:hAnsiTheme="minorEastAsia" w:eastAsiaTheme="minorEastAsia" w:cstheme="minorEastAsia"/>
          <w:b w:val="0"/>
          <w:bCs w:val="0"/>
          <w:sz w:val="24"/>
          <w:szCs w:val="24"/>
        </w:rPr>
        <w:t>①也可先求出相对分子质量，再根据各元素的质量分数和相对分子质量直接求得分子式．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②依各类烃的通式和相对分子质量(或分子中所含电子的总数)求算．</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③商余法：烃的相对分子质量／12 → 商为C原子数，余数为H原子数．</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  一个C原子的质量等于12个H原子的质量．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例  某烃的相对分子质量为128，则该烃的分子式为</w:t>
      </w:r>
      <w:r>
        <w:rPr>
          <w:rFonts w:hint="eastAsia" w:asciiTheme="minorEastAsia" w:hAnsiTheme="minorEastAsia" w:eastAsiaTheme="minorEastAsia" w:cstheme="minorEastAsia"/>
          <w:b w:val="0"/>
          <w:bCs w:val="0"/>
          <w:position w:val="-14"/>
          <w:sz w:val="24"/>
          <w:szCs w:val="24"/>
        </w:rPr>
        <w:object>
          <v:shape id="_x0000_i1031" o:spt="75" type="#_x0000_t75" style="height:16pt;width:29pt;" o:ole="t" filled="f" stroked="f" coordsize="21600,21600">
            <v:path/>
            <v:fill on="f" focussize="0,0"/>
            <v:stroke on="f"/>
            <v:imagedata r:id="rId32" o:title=""/>
            <o:lock v:ext="edit" grouping="f" rotation="f" text="f" aspectratio="t"/>
            <w10:wrap type="none"/>
            <w10:anchorlock/>
          </v:shape>
          <o:OLEObject Type="Embed" ProgID="Equation.3" ShapeID="_x0000_i1031" DrawAspect="Content" ObjectID="_1468075731" r:id="rId31">
            <o:LockedField>false</o:LockedField>
          </o:OLEObject>
        </w:object>
      </w:r>
      <w:r>
        <w:rPr>
          <w:rFonts w:hint="eastAsia" w:asciiTheme="minorEastAsia" w:hAnsiTheme="minorEastAsia" w:eastAsiaTheme="minorEastAsia" w:cstheme="minorEastAsia"/>
          <w:b w:val="0"/>
          <w:bCs w:val="0"/>
          <w:sz w:val="24"/>
          <w:szCs w:val="24"/>
        </w:rPr>
        <w:t>或</w:t>
      </w:r>
      <w:r>
        <w:rPr>
          <w:rFonts w:hint="eastAsia" w:asciiTheme="minorEastAsia" w:hAnsiTheme="minorEastAsia" w:eastAsiaTheme="minorEastAsia" w:cstheme="minorEastAsia"/>
          <w:b w:val="0"/>
          <w:bCs w:val="0"/>
          <w:position w:val="-14"/>
          <w:sz w:val="24"/>
          <w:szCs w:val="24"/>
        </w:rPr>
        <w:object>
          <v:shape id="_x0000_i1032" o:spt="75" type="#_x0000_t75" style="height:16pt;width:28pt;" o:ole="t" filled="f" stroked="f" coordsize="21600,21600">
            <v:path/>
            <v:fill on="f" focussize="0,0"/>
            <v:stroke on="f"/>
            <v:imagedata r:id="rId34" o:title=""/>
            <o:lock v:ext="edit" grouping="f" rotation="f" text="f" aspectratio="t"/>
            <w10:wrap type="none"/>
            <w10:anchorlock/>
          </v:shape>
          <o:OLEObject Type="Embed" ProgID="Equation.3" ShapeID="_x0000_i1032" DrawAspect="Content" ObjectID="_1468075732" r:id="rId33">
            <o:LockedField>false</o:LockedField>
          </o:OLEObject>
        </w:object>
      </w:r>
      <w:r>
        <w:rPr>
          <w:rFonts w:hint="eastAsia" w:asciiTheme="minorEastAsia" w:hAnsiTheme="minorEastAsia" w:eastAsiaTheme="minorEastAsia" w:cstheme="minorEastAsia"/>
          <w:b w:val="0"/>
          <w:bCs w:val="0"/>
          <w:sz w:val="24"/>
          <w:szCs w:val="24"/>
        </w:rPr>
        <w:t>．</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平均值法：平均值法适用于混合烃的有关计算，它是根据各组分的某种平均值来推断烃分子式的解题方法．平均值法特别适用于缺少数据而不能直接求解的计算．平均值法有：平均摩尔质量法、平均碳原子法、平均氢原子法和平均分子式法等．</w:t>
      </w: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[烃的燃烧计算]</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①烃燃烧的通式．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a．完全燃烧时(O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充足)：</w:t>
      </w:r>
      <w:r>
        <w:rPr>
          <w:rFonts w:hint="eastAsia" w:asciiTheme="minorEastAsia" w:hAnsiTheme="minorEastAsia" w:eastAsiaTheme="minorEastAsia" w:cstheme="minorEastAsia"/>
          <w:b w:val="0"/>
          <w:bCs w:val="0"/>
          <w:position w:val="-8"/>
          <w:sz w:val="24"/>
          <w:szCs w:val="24"/>
        </w:rPr>
        <w:object>
          <v:shape id="_x0000_i1033"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033" DrawAspect="Content" ObjectID="_1468075733" r:id="rId35">
            <o:LockedField>false</o:LockedField>
          </o:OLEObject>
        </w:object>
      </w:r>
      <w:r>
        <w:rPr>
          <w:rFonts w:hint="eastAsia" w:asciiTheme="minorEastAsia" w:hAnsiTheme="minorEastAsia" w:eastAsiaTheme="minorEastAsia" w:cstheme="minorEastAsia"/>
          <w:b w:val="0"/>
          <w:bCs w:val="0"/>
          <w:sz w:val="24"/>
          <w:szCs w:val="24"/>
        </w:rPr>
        <w:t xml:space="preserve">  +  (</w:t>
      </w:r>
      <w:r>
        <w:rPr>
          <w:rFonts w:hint="eastAsia" w:asciiTheme="minorEastAsia" w:hAnsiTheme="minorEastAsia" w:eastAsiaTheme="minorEastAsia" w:cstheme="minorEastAsia"/>
          <w:b w:val="0"/>
          <w:bCs w:val="0"/>
          <w:position w:val="-6"/>
          <w:sz w:val="24"/>
          <w:szCs w:val="24"/>
        </w:rPr>
        <w:object>
          <v:shape id="_x0000_i1034"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34" DrawAspect="Content" ObjectID="_1468075734" r:id="rId37">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035"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35" DrawAspect="Content" ObjectID="_1468075735" r:id="rId39">
            <o:LockedField>false</o:LockedField>
          </o:OLEObject>
        </w:object>
      </w:r>
      <w:r>
        <w:rPr>
          <w:rFonts w:hint="eastAsia" w:asciiTheme="minorEastAsia" w:hAnsiTheme="minorEastAsia" w:eastAsiaTheme="minorEastAsia" w:cstheme="minorEastAsia"/>
          <w:b w:val="0"/>
          <w:bCs w:val="0"/>
          <w:sz w:val="24"/>
          <w:szCs w:val="24"/>
        </w:rPr>
        <w:t>/4)O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036"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36" DrawAspect="Content" ObjectID="_1468075736" r:id="rId41">
            <o:LockedField>false</o:LockedField>
          </o:OLEObject>
        </w:object>
      </w:r>
      <w:r>
        <w:rPr>
          <w:rFonts w:hint="eastAsia" w:asciiTheme="minorEastAsia" w:hAnsiTheme="minorEastAsia" w:eastAsiaTheme="minorEastAsia" w:cstheme="minorEastAsia"/>
          <w:b w:val="0"/>
          <w:bCs w:val="0"/>
          <w:sz w:val="24"/>
          <w:szCs w:val="24"/>
        </w:rPr>
        <w:t>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 </w:t>
      </w:r>
      <w:r>
        <w:rPr>
          <w:rFonts w:hint="eastAsia" w:asciiTheme="minorEastAsia" w:hAnsiTheme="minorEastAsia" w:eastAsiaTheme="minorEastAsia" w:cstheme="minorEastAsia"/>
          <w:b w:val="0"/>
          <w:bCs w:val="0"/>
          <w:position w:val="-8"/>
          <w:sz w:val="24"/>
          <w:szCs w:val="24"/>
        </w:rPr>
        <w:object>
          <v:shape id="_x0000_i1037"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37" DrawAspect="Content" ObjectID="_1468075737" r:id="rId42">
            <o:LockedField>false</o:LockedField>
          </o:OLEObject>
        </w:object>
      </w:r>
      <w:r>
        <w:rPr>
          <w:rFonts w:hint="eastAsia" w:asciiTheme="minorEastAsia" w:hAnsiTheme="minorEastAsia" w:eastAsiaTheme="minorEastAsia" w:cstheme="minorEastAsia"/>
          <w:b w:val="0"/>
          <w:bCs w:val="0"/>
          <w:sz w:val="24"/>
          <w:szCs w:val="24"/>
        </w:rPr>
        <w:t>/ 2H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O</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b．不完全燃烧时(O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不充足)：</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position w:val="-8"/>
          <w:sz w:val="24"/>
          <w:szCs w:val="24"/>
        </w:rPr>
        <w:object>
          <v:shape id="_x0000_i1038"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038" DrawAspect="Content" ObjectID="_1468075738" r:id="rId43">
            <o:LockedField>false</o:LockedField>
          </o:OLEObject>
        </w:object>
      </w:r>
      <w:r>
        <w:rPr>
          <w:rFonts w:hint="eastAsia" w:asciiTheme="minorEastAsia" w:hAnsiTheme="minorEastAsia" w:eastAsiaTheme="minorEastAsia" w:cstheme="minorEastAsia"/>
          <w:b w:val="0"/>
          <w:bCs w:val="0"/>
          <w:sz w:val="24"/>
          <w:szCs w:val="24"/>
        </w:rPr>
        <w:t xml:space="preserve">  +  (</w:t>
      </w:r>
      <w:r>
        <w:rPr>
          <w:rFonts w:hint="eastAsia" w:asciiTheme="minorEastAsia" w:hAnsiTheme="minorEastAsia" w:eastAsiaTheme="minorEastAsia" w:cstheme="minorEastAsia"/>
          <w:b w:val="0"/>
          <w:bCs w:val="0"/>
          <w:position w:val="-20"/>
          <w:sz w:val="24"/>
          <w:szCs w:val="24"/>
        </w:rPr>
        <w:object>
          <v:shape id="_x0000_i1039" o:spt="75" type="#_x0000_t75" style="height:24.95pt;width:40pt;" o:ole="t" filled="f" stroked="f" coordsize="21600,21600">
            <v:path/>
            <v:fill on="f" focussize="0,0"/>
            <v:stroke on="f"/>
            <v:imagedata r:id="rId45" o:title=""/>
            <o:lock v:ext="edit" grouping="f" rotation="f" text="f" aspectratio="t"/>
            <w10:wrap type="none"/>
            <w10:anchorlock/>
          </v:shape>
          <o:OLEObject Type="Embed" ProgID="Equation.3" ShapeID="_x0000_i1039" DrawAspect="Content" ObjectID="_1468075739" r:id="rId44">
            <o:LockedField>false</o:LockedField>
          </o:OLEObject>
        </w:object>
      </w:r>
      <w:r>
        <w:rPr>
          <w:rFonts w:hint="eastAsia" w:asciiTheme="minorEastAsia" w:hAnsiTheme="minorEastAsia" w:eastAsiaTheme="minorEastAsia" w:cstheme="minorEastAsia"/>
          <w:b w:val="0"/>
          <w:bCs w:val="0"/>
          <w:sz w:val="24"/>
          <w:szCs w:val="24"/>
        </w:rPr>
        <w:t>)O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040" o:spt="75" type="#_x0000_t75" style="height:13.45pt;width:12.4pt;" o:ole="t" filled="f" stroked="f" coordsize="21600,21600">
            <v:path/>
            <v:fill on="f" focussize="0,0"/>
            <v:stroke on="f"/>
            <v:imagedata r:id="rId47" o:title=""/>
            <o:lock v:ext="edit" grouping="f" rotation="f" text="f" aspectratio="t"/>
            <w10:wrap type="none"/>
            <w10:anchorlock/>
          </v:shape>
          <o:OLEObject Type="Embed" ProgID="Equation.3" ShapeID="_x0000_i1040" DrawAspect="Content" ObjectID="_1468075740" r:id="rId46">
            <o:LockedField>false</o:LockedField>
          </o:OLEObject>
        </w:object>
      </w:r>
      <w:r>
        <w:rPr>
          <w:rFonts w:hint="eastAsia" w:asciiTheme="minorEastAsia" w:hAnsiTheme="minorEastAsia" w:eastAsiaTheme="minorEastAsia" w:cstheme="minorEastAsia"/>
          <w:b w:val="0"/>
          <w:bCs w:val="0"/>
          <w:sz w:val="24"/>
          <w:szCs w:val="24"/>
        </w:rPr>
        <w:t>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 (</w:t>
      </w:r>
      <w:r>
        <w:rPr>
          <w:rFonts w:hint="eastAsia" w:asciiTheme="minorEastAsia" w:hAnsiTheme="minorEastAsia" w:eastAsiaTheme="minorEastAsia" w:cstheme="minorEastAsia"/>
          <w:b w:val="0"/>
          <w:bCs w:val="0"/>
          <w:position w:val="-6"/>
          <w:sz w:val="24"/>
          <w:szCs w:val="24"/>
        </w:rPr>
        <w:object>
          <v:shape id="_x0000_i1041" o:spt="75" type="#_x0000_t75" style="height:13.45pt;width:30.3pt;" o:ole="t" filled="f" stroked="f" coordsize="21600,21600">
            <v:path/>
            <v:fill on="f" focussize="0,0"/>
            <v:stroke on="f"/>
            <v:imagedata r:id="rId49" o:title=""/>
            <o:lock v:ext="edit" grouping="f" rotation="f" text="f" aspectratio="t"/>
            <w10:wrap type="none"/>
            <w10:anchorlock/>
          </v:shape>
          <o:OLEObject Type="Embed" ProgID="Equation.3" ShapeID="_x0000_i1041" DrawAspect="Content" ObjectID="_1468075741" r:id="rId48">
            <o:LockedField>false</o:LockedField>
          </o:OLEObject>
        </w:object>
      </w:r>
      <w:r>
        <w:rPr>
          <w:rFonts w:hint="eastAsia" w:asciiTheme="minorEastAsia" w:hAnsiTheme="minorEastAsia" w:eastAsiaTheme="minorEastAsia" w:cstheme="minorEastAsia"/>
          <w:b w:val="0"/>
          <w:bCs w:val="0"/>
          <w:sz w:val="24"/>
          <w:szCs w:val="24"/>
        </w:rPr>
        <w:t xml:space="preserve">)CO  + </w:t>
      </w:r>
      <w:r>
        <w:rPr>
          <w:rFonts w:hint="eastAsia" w:asciiTheme="minorEastAsia" w:hAnsiTheme="minorEastAsia" w:eastAsiaTheme="minorEastAsia" w:cstheme="minorEastAsia"/>
          <w:b w:val="0"/>
          <w:bCs w:val="0"/>
          <w:position w:val="-8"/>
          <w:sz w:val="24"/>
          <w:szCs w:val="24"/>
        </w:rPr>
        <w:object>
          <v:shape id="_x0000_i1042"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42" DrawAspect="Content" ObjectID="_1468075742" r:id="rId50">
            <o:LockedField>false</o:LockedField>
          </o:OLEObject>
        </w:object>
      </w:r>
      <w:r>
        <w:rPr>
          <w:rFonts w:hint="eastAsia" w:asciiTheme="minorEastAsia" w:hAnsiTheme="minorEastAsia" w:eastAsiaTheme="minorEastAsia" w:cstheme="minorEastAsia"/>
          <w:b w:val="0"/>
          <w:bCs w:val="0"/>
          <w:sz w:val="24"/>
          <w:szCs w:val="24"/>
        </w:rPr>
        <w:t>/ 2H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O  </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②不同烃完全燃烧时耗O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量的比较．</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a．物质的量相同时：(</w:t>
      </w:r>
      <w:r>
        <w:rPr>
          <w:rFonts w:hint="eastAsia" w:asciiTheme="minorEastAsia" w:hAnsiTheme="minorEastAsia" w:eastAsiaTheme="minorEastAsia" w:cstheme="minorEastAsia"/>
          <w:b w:val="0"/>
          <w:bCs w:val="0"/>
          <w:position w:val="-14"/>
          <w:sz w:val="24"/>
          <w:szCs w:val="24"/>
        </w:rPr>
        <w:object>
          <v:shape id="_x0000_i1043" o:spt="75" type="#_x0000_t75" style="height:21pt;width:30pt;" o:ole="t" filled="f" stroked="f" coordsize="21600,21600">
            <v:path/>
            <v:fill on="f" focussize="0,0"/>
            <v:stroke on="f"/>
            <v:imagedata r:id="rId52" o:title=""/>
            <o:lock v:ext="edit" grouping="f" rotation="f" text="f" aspectratio="t"/>
            <w10:wrap type="none"/>
            <w10:anchorlock/>
          </v:shape>
          <o:OLEObject Type="Embed" ProgID="Equation.3" ShapeID="_x0000_i1043" DrawAspect="Content" ObjectID="_1468075743" r:id="rId51">
            <o:LockedField>false</o:LockedField>
          </o:OLEObject>
        </w:object>
      </w:r>
      <w:r>
        <w:rPr>
          <w:rFonts w:hint="eastAsia" w:asciiTheme="minorEastAsia" w:hAnsiTheme="minorEastAsia" w:eastAsiaTheme="minorEastAsia" w:cstheme="minorEastAsia"/>
          <w:b w:val="0"/>
          <w:bCs w:val="0"/>
          <w:sz w:val="24"/>
          <w:szCs w:val="24"/>
        </w:rPr>
        <w:t>)的值愈大，耗O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量愈多．</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b，质量相同时：</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▲将CxHy变换为</w:t>
      </w:r>
      <w:r>
        <w:rPr>
          <w:rFonts w:hint="eastAsia" w:asciiTheme="minorEastAsia" w:hAnsiTheme="minorEastAsia" w:eastAsiaTheme="minorEastAsia" w:cstheme="minorEastAsia"/>
          <w:b w:val="0"/>
          <w:bCs w:val="0"/>
          <w:position w:val="-24"/>
          <w:sz w:val="24"/>
          <w:szCs w:val="24"/>
        </w:rPr>
        <w:object>
          <v:shape id="_x0000_i1044" o:spt="75" type="#_x0000_t75" style="height:21pt;width:27pt;" o:ole="t" filled="f" stroked="f" coordsize="21600,21600">
            <v:path/>
            <v:fill on="f" focussize="0,0"/>
            <v:stroke on="f"/>
            <v:imagedata r:id="rId54" o:title=""/>
            <o:lock v:ext="edit" grouping="f" rotation="f" text="f" aspectratio="t"/>
            <w10:wrap type="none"/>
            <w10:anchorlock/>
          </v:shape>
          <o:OLEObject Type="Embed" ProgID="Equation.3" ShapeID="_x0000_i1044" DrawAspect="Content" ObjectID="_1468075744" r:id="rId53">
            <o:LockedField>false</o:LockedField>
          </o:OLEObject>
        </w:object>
      </w:r>
      <w:r>
        <w:rPr>
          <w:rFonts w:hint="eastAsia" w:asciiTheme="minorEastAsia" w:hAnsiTheme="minorEastAsia" w:eastAsiaTheme="minorEastAsia" w:cstheme="minorEastAsia"/>
          <w:b w:val="0"/>
          <w:bCs w:val="0"/>
          <w:sz w:val="24"/>
          <w:szCs w:val="24"/>
        </w:rPr>
        <w:t>则</w:t>
      </w:r>
      <w:r>
        <w:rPr>
          <w:rFonts w:hint="eastAsia" w:asciiTheme="minorEastAsia" w:hAnsiTheme="minorEastAsia" w:eastAsiaTheme="minorEastAsia" w:cstheme="minorEastAsia"/>
          <w:b w:val="0"/>
          <w:bCs w:val="0"/>
          <w:position w:val="-14"/>
          <w:sz w:val="24"/>
          <w:szCs w:val="24"/>
        </w:rPr>
        <w:object>
          <v:shape id="_x0000_i1045" o:spt="75" type="#_x0000_t75" style="height:21pt;width:17pt;" o:ole="t" filled="f" stroked="f" coordsize="21600,21600">
            <v:path/>
            <v:fill on="f" focussize="0,0"/>
            <v:stroke on="f"/>
            <v:imagedata r:id="rId56" o:title=""/>
            <o:lock v:ext="edit" grouping="f" rotation="f" text="f" aspectratio="t"/>
            <w10:wrap type="none"/>
            <w10:anchorlock/>
          </v:shape>
          <o:OLEObject Type="Embed" ProgID="Equation.3" ShapeID="_x0000_i1045" DrawAspect="Content" ObjectID="_1468075745" r:id="rId55">
            <o:LockedField>false</o:LockedField>
          </o:OLEObject>
        </w:object>
      </w:r>
      <w:r>
        <w:rPr>
          <w:rFonts w:hint="eastAsia" w:asciiTheme="minorEastAsia" w:hAnsiTheme="minorEastAsia" w:eastAsiaTheme="minorEastAsia" w:cstheme="minorEastAsia"/>
          <w:b w:val="0"/>
          <w:bCs w:val="0"/>
          <w:sz w:val="24"/>
          <w:szCs w:val="24"/>
        </w:rPr>
        <w:t>值越大(小)，耗O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量越多(少)；</w:t>
      </w:r>
      <w:r>
        <w:rPr>
          <w:rFonts w:hint="eastAsia" w:asciiTheme="minorEastAsia" w:hAnsiTheme="minorEastAsia" w:eastAsiaTheme="minorEastAsia" w:cstheme="minorEastAsia"/>
          <w:b w:val="0"/>
          <w:bCs w:val="0"/>
          <w:position w:val="-14"/>
          <w:sz w:val="24"/>
          <w:szCs w:val="24"/>
        </w:rPr>
        <w:object>
          <v:shape id="_x0000_i1046" o:spt="75" type="#_x0000_t75" style="height:21pt;width:17pt;" o:ole="t" filled="f" stroked="f" coordsize="21600,21600">
            <v:path/>
            <v:fill on="f" focussize="0,0"/>
            <v:stroke on="f"/>
            <v:imagedata r:id="rId56" o:title=""/>
            <o:lock v:ext="edit" grouping="f" rotation="f" text="f" aspectratio="t"/>
            <w10:wrap type="none"/>
            <w10:anchorlock/>
          </v:shape>
          <o:OLEObject Type="Embed" ProgID="Equation.3" ShapeID="_x0000_i1046" DrawAspect="Content" ObjectID="_1468075746" r:id="rId57">
            <o:LockedField>false</o:LockedField>
          </o:OLEObject>
        </w:object>
      </w:r>
      <w:r>
        <w:rPr>
          <w:rFonts w:hint="eastAsia" w:asciiTheme="minorEastAsia" w:hAnsiTheme="minorEastAsia" w:eastAsiaTheme="minorEastAsia" w:cstheme="minorEastAsia"/>
          <w:b w:val="0"/>
          <w:bCs w:val="0"/>
          <w:sz w:val="24"/>
          <w:szCs w:val="24"/>
        </w:rPr>
        <w:t>值相同，耗O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量相同．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▲最简式相同，耗O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量相同．最简式相同的有：(CH)n——C</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与C</w:t>
      </w:r>
      <w:r>
        <w:rPr>
          <w:rFonts w:hint="eastAsia" w:asciiTheme="minorEastAsia" w:hAnsiTheme="minorEastAsia" w:eastAsiaTheme="minorEastAsia" w:cstheme="minorEastAsia"/>
          <w:b w:val="0"/>
          <w:bCs w:val="0"/>
          <w:sz w:val="24"/>
          <w:szCs w:val="24"/>
          <w:vertAlign w:val="subscript"/>
        </w:rPr>
        <w:t>6</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6</w:t>
      </w:r>
      <w:r>
        <w:rPr>
          <w:rFonts w:hint="eastAsia" w:asciiTheme="minorEastAsia" w:hAnsiTheme="minorEastAsia" w:eastAsiaTheme="minorEastAsia" w:cstheme="minorEastAsia"/>
          <w:b w:val="0"/>
          <w:bCs w:val="0"/>
          <w:sz w:val="24"/>
          <w:szCs w:val="24"/>
        </w:rPr>
        <w:t>等；(CH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)n——烯烃与环烷烃．</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c．最简式相同的烃，不论以何种比例混合，只要混合物的总质量一定，则耗O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量一定．</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③烃完全燃烧时，烃分子中H原子数与反应前后气体的物质的量(或压强或体积)的关系．</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a．t≥100℃时(水为气体)：</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position w:val="-8"/>
          <w:sz w:val="24"/>
          <w:szCs w:val="24"/>
        </w:rPr>
        <w:object>
          <v:shape id="_x0000_i1047"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047" DrawAspect="Content" ObjectID="_1468075747" r:id="rId58">
            <o:LockedField>false</o:LockedField>
          </o:OLEObject>
        </w:object>
      </w:r>
      <w:r>
        <w:rPr>
          <w:rFonts w:hint="eastAsia" w:asciiTheme="minorEastAsia" w:hAnsiTheme="minorEastAsia" w:eastAsiaTheme="minorEastAsia" w:cstheme="minorEastAsia"/>
          <w:b w:val="0"/>
          <w:bCs w:val="0"/>
          <w:sz w:val="24"/>
          <w:szCs w:val="24"/>
        </w:rPr>
        <w:t>(g)  +  (</w:t>
      </w:r>
      <w:r>
        <w:rPr>
          <w:rFonts w:hint="eastAsia" w:asciiTheme="minorEastAsia" w:hAnsiTheme="minorEastAsia" w:eastAsiaTheme="minorEastAsia" w:cstheme="minorEastAsia"/>
          <w:b w:val="0"/>
          <w:bCs w:val="0"/>
          <w:position w:val="-6"/>
          <w:sz w:val="24"/>
          <w:szCs w:val="24"/>
        </w:rPr>
        <w:object>
          <v:shape id="_x0000_i1048"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48" DrawAspect="Content" ObjectID="_1468075748" r:id="rId59">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049"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49" DrawAspect="Content" ObjectID="_1468075749" r:id="rId60">
            <o:LockedField>false</o:LockedField>
          </o:OLEObject>
        </w:object>
      </w:r>
      <w:r>
        <w:rPr>
          <w:rFonts w:hint="eastAsia" w:asciiTheme="minorEastAsia" w:hAnsiTheme="minorEastAsia" w:eastAsiaTheme="minorEastAsia" w:cstheme="minorEastAsia"/>
          <w:b w:val="0"/>
          <w:bCs w:val="0"/>
          <w:sz w:val="24"/>
          <w:szCs w:val="24"/>
        </w:rPr>
        <w:t>/4)O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050"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50" DrawAspect="Content" ObjectID="_1468075750" r:id="rId61">
            <o:LockedField>false</o:LockedField>
          </o:OLEObject>
        </w:object>
      </w:r>
      <w:r>
        <w:rPr>
          <w:rFonts w:hint="eastAsia" w:asciiTheme="minorEastAsia" w:hAnsiTheme="minorEastAsia" w:eastAsiaTheme="minorEastAsia" w:cstheme="minorEastAsia"/>
          <w:b w:val="0"/>
          <w:bCs w:val="0"/>
          <w:sz w:val="24"/>
          <w:szCs w:val="24"/>
        </w:rPr>
        <w:t>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(g)  + </w:t>
      </w:r>
      <w:r>
        <w:rPr>
          <w:rFonts w:hint="eastAsia" w:asciiTheme="minorEastAsia" w:hAnsiTheme="minorEastAsia" w:eastAsiaTheme="minorEastAsia" w:cstheme="minorEastAsia"/>
          <w:b w:val="0"/>
          <w:bCs w:val="0"/>
          <w:position w:val="-8"/>
          <w:sz w:val="24"/>
          <w:szCs w:val="24"/>
        </w:rPr>
        <w:object>
          <v:shape id="_x0000_i1051"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51" DrawAspect="Content" ObjectID="_1468075751" r:id="rId62">
            <o:LockedField>false</o:LockedField>
          </o:OLEObject>
        </w:object>
      </w:r>
      <w:r>
        <w:rPr>
          <w:rFonts w:hint="eastAsia" w:asciiTheme="minorEastAsia" w:hAnsiTheme="minorEastAsia" w:eastAsiaTheme="minorEastAsia" w:cstheme="minorEastAsia"/>
          <w:b w:val="0"/>
          <w:bCs w:val="0"/>
          <w:sz w:val="24"/>
          <w:szCs w:val="24"/>
        </w:rPr>
        <w:t>/ 2H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O(g)  </w:t>
      </w:r>
    </w:p>
    <w:p>
      <w:pPr>
        <w:numPr>
          <w:ilvl w:val="0"/>
          <w:numId w:val="3"/>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052"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52" DrawAspect="Content" ObjectID="_1468075752" r:id="rId63">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053"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53" DrawAspect="Content" ObjectID="_1468075753" r:id="rId64">
            <o:LockedField>false</o:LockedField>
          </o:OLEObject>
        </w:object>
      </w:r>
      <w:r>
        <w:rPr>
          <w:rFonts w:hint="eastAsia" w:asciiTheme="minorEastAsia" w:hAnsiTheme="minorEastAsia" w:eastAsiaTheme="minorEastAsia" w:cstheme="minorEastAsia"/>
          <w:b w:val="0"/>
          <w:bCs w:val="0"/>
          <w:sz w:val="24"/>
          <w:szCs w:val="24"/>
        </w:rPr>
        <w:t xml:space="preserve">/4)       </w:t>
      </w:r>
      <w:r>
        <w:rPr>
          <w:rFonts w:hint="eastAsia" w:asciiTheme="minorEastAsia" w:hAnsiTheme="minorEastAsia" w:eastAsiaTheme="minorEastAsia" w:cstheme="minorEastAsia"/>
          <w:b w:val="0"/>
          <w:bCs w:val="0"/>
          <w:position w:val="-6"/>
          <w:sz w:val="24"/>
          <w:szCs w:val="24"/>
        </w:rPr>
        <w:object>
          <v:shape id="_x0000_i1054"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54" DrawAspect="Content" ObjectID="_1468075754" r:id="rId65">
            <o:LockedField>false</o:LockedField>
          </o:OLEObject>
        </w:objec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8"/>
          <w:sz w:val="24"/>
          <w:szCs w:val="24"/>
        </w:rPr>
        <w:object>
          <v:shape id="_x0000_i1055"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55" DrawAspect="Content" ObjectID="_1468075755" r:id="rId66">
            <o:LockedField>false</o:LockedField>
          </o:OLEObject>
        </w:object>
      </w:r>
      <w:r>
        <w:rPr>
          <w:rFonts w:hint="eastAsia" w:asciiTheme="minorEastAsia" w:hAnsiTheme="minorEastAsia" w:eastAsiaTheme="minorEastAsia" w:cstheme="minorEastAsia"/>
          <w:b w:val="0"/>
          <w:bCs w:val="0"/>
          <w:sz w:val="24"/>
          <w:szCs w:val="24"/>
        </w:rPr>
        <w:t>/ 2</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∵V</w:t>
      </w:r>
      <w:r>
        <w:rPr>
          <w:rFonts w:hint="eastAsia" w:asciiTheme="minorEastAsia" w:hAnsiTheme="minorEastAsia" w:eastAsiaTheme="minorEastAsia" w:cstheme="minorEastAsia"/>
          <w:b w:val="0"/>
          <w:bCs w:val="0"/>
          <w:sz w:val="24"/>
          <w:szCs w:val="24"/>
          <w:vertAlign w:val="subscript"/>
        </w:rPr>
        <w:t>前</w:t>
      </w: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position w:val="-6"/>
          <w:sz w:val="24"/>
          <w:szCs w:val="24"/>
        </w:rPr>
        <w:object>
          <v:shape id="_x0000_i1056"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56" DrawAspect="Content" ObjectID="_1468075756" r:id="rId67">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057"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57" DrawAspect="Content" ObjectID="_1468075757" r:id="rId68">
            <o:LockedField>false</o:LockedField>
          </o:OLEObject>
        </w:object>
      </w:r>
      <w:r>
        <w:rPr>
          <w:rFonts w:hint="eastAsia" w:asciiTheme="minorEastAsia" w:hAnsiTheme="minorEastAsia" w:eastAsiaTheme="minorEastAsia" w:cstheme="minorEastAsia"/>
          <w:b w:val="0"/>
          <w:bCs w:val="0"/>
          <w:sz w:val="24"/>
          <w:szCs w:val="24"/>
        </w:rPr>
        <w:t>/4    V</w:t>
      </w:r>
      <w:r>
        <w:rPr>
          <w:rFonts w:hint="eastAsia" w:asciiTheme="minorEastAsia" w:hAnsiTheme="minorEastAsia" w:eastAsiaTheme="minorEastAsia" w:cstheme="minorEastAsia"/>
          <w:b w:val="0"/>
          <w:bCs w:val="0"/>
          <w:sz w:val="24"/>
          <w:szCs w:val="24"/>
          <w:vertAlign w:val="subscript"/>
        </w:rPr>
        <w:t>后</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6"/>
          <w:sz w:val="24"/>
          <w:szCs w:val="24"/>
        </w:rPr>
        <w:object>
          <v:shape id="_x0000_i1058"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58" DrawAspect="Content" ObjectID="_1468075758" r:id="rId69">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059"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59" DrawAspect="Content" ObjectID="_1468075759" r:id="rId70">
            <o:LockedField>false</o:LockedField>
          </o:OLEObject>
        </w:object>
      </w:r>
      <w:r>
        <w:rPr>
          <w:rFonts w:hint="eastAsia" w:asciiTheme="minorEastAsia" w:hAnsiTheme="minorEastAsia" w:eastAsiaTheme="minorEastAsia" w:cstheme="minorEastAsia"/>
          <w:b w:val="0"/>
          <w:bCs w:val="0"/>
          <w:sz w:val="24"/>
          <w:szCs w:val="24"/>
        </w:rPr>
        <w:t>/ 2　　　∴V</w:t>
      </w:r>
      <w:r>
        <w:rPr>
          <w:rFonts w:hint="eastAsia" w:asciiTheme="minorEastAsia" w:hAnsiTheme="minorEastAsia" w:eastAsiaTheme="minorEastAsia" w:cstheme="minorEastAsia"/>
          <w:b w:val="0"/>
          <w:bCs w:val="0"/>
          <w:sz w:val="24"/>
          <w:szCs w:val="24"/>
          <w:vertAlign w:val="subscript"/>
        </w:rPr>
        <w:t>前</w:t>
      </w:r>
      <w:r>
        <w:rPr>
          <w:rFonts w:hint="eastAsia" w:asciiTheme="minorEastAsia" w:hAnsiTheme="minorEastAsia" w:eastAsiaTheme="minorEastAsia" w:cstheme="minorEastAsia"/>
          <w:b w:val="0"/>
          <w:bCs w:val="0"/>
          <w:sz w:val="24"/>
          <w:szCs w:val="24"/>
        </w:rPr>
        <w:t>－V</w:t>
      </w:r>
      <w:r>
        <w:rPr>
          <w:rFonts w:hint="eastAsia" w:asciiTheme="minorEastAsia" w:hAnsiTheme="minorEastAsia" w:eastAsiaTheme="minorEastAsia" w:cstheme="minorEastAsia"/>
          <w:b w:val="0"/>
          <w:bCs w:val="0"/>
          <w:sz w:val="24"/>
          <w:szCs w:val="24"/>
          <w:vertAlign w:val="subscript"/>
        </w:rPr>
        <w:t>后</w:t>
      </w: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position w:val="-8"/>
          <w:sz w:val="24"/>
          <w:szCs w:val="24"/>
        </w:rPr>
        <w:object>
          <v:shape id="_x0000_i1060"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60" DrawAspect="Content" ObjectID="_1468075760" r:id="rId71">
            <o:LockedField>false</o:LockedField>
          </o:OLEObject>
        </w:object>
      </w:r>
      <w:r>
        <w:rPr>
          <w:rFonts w:hint="eastAsia" w:asciiTheme="minorEastAsia" w:hAnsiTheme="minorEastAsia" w:eastAsiaTheme="minorEastAsia" w:cstheme="minorEastAsia"/>
          <w:b w:val="0"/>
          <w:bCs w:val="0"/>
          <w:sz w:val="24"/>
          <w:szCs w:val="24"/>
        </w:rPr>
        <w:t>/4</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当V</w:t>
      </w:r>
      <w:r>
        <w:rPr>
          <w:rFonts w:hint="eastAsia" w:asciiTheme="minorEastAsia" w:hAnsiTheme="minorEastAsia" w:eastAsiaTheme="minorEastAsia" w:cstheme="minorEastAsia"/>
          <w:b w:val="0"/>
          <w:bCs w:val="0"/>
          <w:sz w:val="24"/>
          <w:szCs w:val="24"/>
          <w:vertAlign w:val="subscript"/>
        </w:rPr>
        <w:t>前</w:t>
      </w:r>
      <w:r>
        <w:rPr>
          <w:rFonts w:hint="eastAsia" w:asciiTheme="minorEastAsia" w:hAnsiTheme="minorEastAsia" w:eastAsiaTheme="minorEastAsia" w:cstheme="minorEastAsia"/>
          <w:b w:val="0"/>
          <w:bCs w:val="0"/>
          <w:sz w:val="24"/>
          <w:szCs w:val="24"/>
        </w:rPr>
        <w:t>＝V</w:t>
      </w:r>
      <w:r>
        <w:rPr>
          <w:rFonts w:hint="eastAsia" w:asciiTheme="minorEastAsia" w:hAnsiTheme="minorEastAsia" w:eastAsiaTheme="minorEastAsia" w:cstheme="minorEastAsia"/>
          <w:b w:val="0"/>
          <w:bCs w:val="0"/>
          <w:sz w:val="24"/>
          <w:szCs w:val="24"/>
          <w:vertAlign w:val="subscript"/>
        </w:rPr>
        <w:t>后</w:t>
      </w:r>
      <w:r>
        <w:rPr>
          <w:rFonts w:hint="eastAsia" w:asciiTheme="minorEastAsia" w:hAnsiTheme="minorEastAsia" w:eastAsiaTheme="minorEastAsia" w:cstheme="minorEastAsia"/>
          <w:b w:val="0"/>
          <w:bCs w:val="0"/>
          <w:sz w:val="24"/>
          <w:szCs w:val="24"/>
        </w:rPr>
        <w:t>时，</w:t>
      </w:r>
      <w:r>
        <w:rPr>
          <w:rFonts w:hint="eastAsia" w:asciiTheme="minorEastAsia" w:hAnsiTheme="minorEastAsia" w:eastAsiaTheme="minorEastAsia" w:cstheme="minorEastAsia"/>
          <w:b w:val="0"/>
          <w:bCs w:val="0"/>
          <w:position w:val="-8"/>
          <w:sz w:val="24"/>
          <w:szCs w:val="24"/>
        </w:rPr>
        <w:object>
          <v:shape id="_x0000_i1061"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61" DrawAspect="Content" ObjectID="_1468075761" r:id="rId72">
            <o:LockedField>false</o:LockedField>
          </o:OLEObject>
        </w:object>
      </w:r>
      <w:r>
        <w:rPr>
          <w:rFonts w:hint="eastAsia" w:asciiTheme="minorEastAsia" w:hAnsiTheme="minorEastAsia" w:eastAsiaTheme="minorEastAsia" w:cstheme="minorEastAsia"/>
          <w:b w:val="0"/>
          <w:bCs w:val="0"/>
          <w:sz w:val="24"/>
          <w:szCs w:val="24"/>
        </w:rPr>
        <w:t>＝4；</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当V</w:t>
      </w:r>
      <w:r>
        <w:rPr>
          <w:rFonts w:hint="eastAsia" w:asciiTheme="minorEastAsia" w:hAnsiTheme="minorEastAsia" w:eastAsiaTheme="minorEastAsia" w:cstheme="minorEastAsia"/>
          <w:b w:val="0"/>
          <w:bCs w:val="0"/>
          <w:sz w:val="24"/>
          <w:szCs w:val="24"/>
          <w:vertAlign w:val="subscript"/>
        </w:rPr>
        <w:t>前</w:t>
      </w:r>
      <w:r>
        <w:rPr>
          <w:rFonts w:hint="eastAsia" w:asciiTheme="minorEastAsia" w:hAnsiTheme="minorEastAsia" w:eastAsiaTheme="minorEastAsia" w:cstheme="minorEastAsia"/>
          <w:b w:val="0"/>
          <w:bCs w:val="0"/>
          <w:sz w:val="24"/>
          <w:szCs w:val="24"/>
        </w:rPr>
        <w:t>＞V</w:t>
      </w:r>
      <w:r>
        <w:rPr>
          <w:rFonts w:hint="eastAsia" w:asciiTheme="minorEastAsia" w:hAnsiTheme="minorEastAsia" w:eastAsiaTheme="minorEastAsia" w:cstheme="minorEastAsia"/>
          <w:b w:val="0"/>
          <w:bCs w:val="0"/>
          <w:sz w:val="24"/>
          <w:szCs w:val="24"/>
          <w:vertAlign w:val="subscript"/>
        </w:rPr>
        <w:t>后</w:t>
      </w:r>
      <w:r>
        <w:rPr>
          <w:rFonts w:hint="eastAsia" w:asciiTheme="minorEastAsia" w:hAnsiTheme="minorEastAsia" w:eastAsiaTheme="minorEastAsia" w:cstheme="minorEastAsia"/>
          <w:b w:val="0"/>
          <w:bCs w:val="0"/>
          <w:sz w:val="24"/>
          <w:szCs w:val="24"/>
        </w:rPr>
        <w:t>时，</w:t>
      </w:r>
      <w:r>
        <w:rPr>
          <w:rFonts w:hint="eastAsia" w:asciiTheme="minorEastAsia" w:hAnsiTheme="minorEastAsia" w:eastAsiaTheme="minorEastAsia" w:cstheme="minorEastAsia"/>
          <w:b w:val="0"/>
          <w:bCs w:val="0"/>
          <w:position w:val="-8"/>
          <w:sz w:val="24"/>
          <w:szCs w:val="24"/>
        </w:rPr>
        <w:object>
          <v:shape id="_x0000_i1062"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62" DrawAspect="Content" ObjectID="_1468075762" r:id="rId73">
            <o:LockedField>false</o:LockedField>
          </o:OLEObject>
        </w:object>
      </w:r>
      <w:r>
        <w:rPr>
          <w:rFonts w:hint="eastAsia" w:asciiTheme="minorEastAsia" w:hAnsiTheme="minorEastAsia" w:eastAsiaTheme="minorEastAsia" w:cstheme="minorEastAsia"/>
          <w:b w:val="0"/>
          <w:bCs w:val="0"/>
          <w:sz w:val="24"/>
          <w:szCs w:val="24"/>
        </w:rPr>
        <w:t>＜4；</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当V</w:t>
      </w:r>
      <w:r>
        <w:rPr>
          <w:rFonts w:hint="eastAsia" w:asciiTheme="minorEastAsia" w:hAnsiTheme="minorEastAsia" w:eastAsiaTheme="minorEastAsia" w:cstheme="minorEastAsia"/>
          <w:b w:val="0"/>
          <w:bCs w:val="0"/>
          <w:sz w:val="24"/>
          <w:szCs w:val="24"/>
          <w:vertAlign w:val="subscript"/>
        </w:rPr>
        <w:t>前</w:t>
      </w:r>
      <w:r>
        <w:rPr>
          <w:rFonts w:hint="eastAsia" w:asciiTheme="minorEastAsia" w:hAnsiTheme="minorEastAsia" w:eastAsiaTheme="minorEastAsia" w:cstheme="minorEastAsia"/>
          <w:b w:val="0"/>
          <w:bCs w:val="0"/>
          <w:sz w:val="24"/>
          <w:szCs w:val="24"/>
        </w:rPr>
        <w:t>＜V</w:t>
      </w:r>
      <w:r>
        <w:rPr>
          <w:rFonts w:hint="eastAsia" w:asciiTheme="minorEastAsia" w:hAnsiTheme="minorEastAsia" w:eastAsiaTheme="minorEastAsia" w:cstheme="minorEastAsia"/>
          <w:b w:val="0"/>
          <w:bCs w:val="0"/>
          <w:sz w:val="24"/>
          <w:szCs w:val="24"/>
          <w:vertAlign w:val="subscript"/>
        </w:rPr>
        <w:t>后</w:t>
      </w:r>
      <w:r>
        <w:rPr>
          <w:rFonts w:hint="eastAsia" w:asciiTheme="minorEastAsia" w:hAnsiTheme="minorEastAsia" w:eastAsiaTheme="minorEastAsia" w:cstheme="minorEastAsia"/>
          <w:b w:val="0"/>
          <w:bCs w:val="0"/>
          <w:sz w:val="24"/>
          <w:szCs w:val="24"/>
        </w:rPr>
        <w:t>时，</w:t>
      </w:r>
      <w:r>
        <w:rPr>
          <w:rFonts w:hint="eastAsia" w:asciiTheme="minorEastAsia" w:hAnsiTheme="minorEastAsia" w:eastAsiaTheme="minorEastAsia" w:cstheme="minorEastAsia"/>
          <w:b w:val="0"/>
          <w:bCs w:val="0"/>
          <w:position w:val="-8"/>
          <w:sz w:val="24"/>
          <w:szCs w:val="24"/>
        </w:rPr>
        <w:object>
          <v:shape id="_x0000_i1063"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63" DrawAspect="Content" ObjectID="_1468075763" r:id="rId74">
            <o:LockedField>false</o:LockedField>
          </o:OLEObject>
        </w:object>
      </w:r>
      <w:r>
        <w:rPr>
          <w:rFonts w:hint="eastAsia" w:asciiTheme="minorEastAsia" w:hAnsiTheme="minorEastAsia" w:eastAsiaTheme="minorEastAsia" w:cstheme="minorEastAsia"/>
          <w:b w:val="0"/>
          <w:bCs w:val="0"/>
          <w:sz w:val="24"/>
          <w:szCs w:val="24"/>
        </w:rPr>
        <w:t>＞4；</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由此可见，烃</w:t>
      </w:r>
      <w:r>
        <w:rPr>
          <w:rFonts w:hint="eastAsia" w:asciiTheme="minorEastAsia" w:hAnsiTheme="minorEastAsia" w:eastAsiaTheme="minorEastAsia" w:cstheme="minorEastAsia"/>
          <w:b w:val="0"/>
          <w:bCs w:val="0"/>
          <w:position w:val="-8"/>
          <w:sz w:val="24"/>
          <w:szCs w:val="24"/>
        </w:rPr>
        <w:object>
          <v:shape id="_x0000_i1064"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064" DrawAspect="Content" ObjectID="_1468075764" r:id="rId75">
            <o:LockedField>false</o:LockedField>
          </o:OLEObject>
        </w:object>
      </w:r>
      <w:r>
        <w:rPr>
          <w:rFonts w:hint="eastAsia" w:asciiTheme="minorEastAsia" w:hAnsiTheme="minorEastAsia" w:eastAsiaTheme="minorEastAsia" w:cstheme="minorEastAsia"/>
          <w:b w:val="0"/>
          <w:bCs w:val="0"/>
          <w:sz w:val="24"/>
          <w:szCs w:val="24"/>
        </w:rPr>
        <w:t>完全燃烧前后气体体积的变化只与烃分子中的H原子数有关，而与C原子数无关(因此，在计算烃完全燃烧时，要验算耗O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规律：</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▲若燃烧前后气体的体积不变，</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则</w:t>
      </w:r>
      <w:r>
        <w:rPr>
          <w:rFonts w:hint="eastAsia" w:asciiTheme="minorEastAsia" w:hAnsiTheme="minorEastAsia" w:eastAsiaTheme="minorEastAsia" w:cstheme="minorEastAsia"/>
          <w:b w:val="0"/>
          <w:bCs w:val="0"/>
          <w:position w:val="-8"/>
          <w:sz w:val="24"/>
          <w:szCs w:val="24"/>
        </w:rPr>
        <w:object>
          <v:shape id="_x0000_i1065" o:spt="75" type="#_x0000_t75" style="height:11pt;width:9pt;" o:ole="t" filled="f" stroked="f" coordsize="21600,21600">
            <v:path/>
            <v:fill on="f" focussize="0,0"/>
            <v:stroke on="f"/>
            <v:imagedata r:id="rId77" o:title=""/>
            <o:lock v:ext="edit" grouping="f" rotation="f" text="f" aspectratio="t"/>
            <w10:wrap type="none"/>
            <w10:anchorlock/>
          </v:shape>
          <o:OLEObject Type="Embed" ProgID="Equation.3" ShapeID="_x0000_i1065" DrawAspect="Content" ObjectID="_1468075765" r:id="rId76">
            <o:LockedField>false</o:LockedField>
          </o:OLEObject>
        </w:object>
      </w:r>
      <w:r>
        <w:rPr>
          <w:rFonts w:hint="eastAsia" w:asciiTheme="minorEastAsia" w:hAnsiTheme="minorEastAsia" w:eastAsiaTheme="minorEastAsia" w:cstheme="minorEastAsia"/>
          <w:b w:val="0"/>
          <w:bCs w:val="0"/>
          <w:sz w:val="24"/>
          <w:szCs w:val="24"/>
        </w:rPr>
        <w:t>＝4．具体的烃有CH</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、C</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、C</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及其混合物．</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▲若燃烧后气体的体积减小，则</w:t>
      </w:r>
      <w:r>
        <w:rPr>
          <w:rFonts w:hint="eastAsia" w:asciiTheme="minorEastAsia" w:hAnsiTheme="minorEastAsia" w:eastAsiaTheme="minorEastAsia" w:cstheme="minorEastAsia"/>
          <w:b w:val="0"/>
          <w:bCs w:val="0"/>
          <w:position w:val="-8"/>
          <w:sz w:val="24"/>
          <w:szCs w:val="24"/>
        </w:rPr>
        <w:object>
          <v:shape id="_x0000_i1066" o:spt="75" type="#_x0000_t75" style="height:11pt;width:9pt;" o:ole="t" filled="f" stroked="f" coordsize="21600,21600">
            <v:path/>
            <v:fill on="f" focussize="0,0"/>
            <v:stroke on="f"/>
            <v:imagedata r:id="rId77" o:title=""/>
            <o:lock v:ext="edit" grouping="f" rotation="f" text="f" aspectratio="t"/>
            <w10:wrap type="none"/>
            <w10:anchorlock/>
          </v:shape>
          <o:OLEObject Type="Embed" ProgID="Equation.3" ShapeID="_x0000_i1066" DrawAspect="Content" ObjectID="_1468075766" r:id="rId78">
            <o:LockedField>false</o:LockedField>
          </o:OLEObject>
        </w:object>
      </w:r>
      <w:r>
        <w:rPr>
          <w:rFonts w:hint="eastAsia" w:asciiTheme="minorEastAsia" w:hAnsiTheme="minorEastAsia" w:eastAsiaTheme="minorEastAsia" w:cstheme="minorEastAsia"/>
          <w:b w:val="0"/>
          <w:bCs w:val="0"/>
          <w:sz w:val="24"/>
          <w:szCs w:val="24"/>
        </w:rPr>
        <w:t>＜4．只有C</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符合这一情况．</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▲若燃烧后气体的体积增大，则</w:t>
      </w:r>
      <w:r>
        <w:rPr>
          <w:rFonts w:hint="eastAsia" w:asciiTheme="minorEastAsia" w:hAnsiTheme="minorEastAsia" w:eastAsiaTheme="minorEastAsia" w:cstheme="minorEastAsia"/>
          <w:b w:val="0"/>
          <w:bCs w:val="0"/>
          <w:position w:val="-8"/>
          <w:sz w:val="24"/>
          <w:szCs w:val="24"/>
        </w:rPr>
        <w:object>
          <v:shape id="_x0000_i1067" o:spt="75" type="#_x0000_t75" style="height:11pt;width:9pt;" o:ole="t" filled="f" stroked="f" coordsize="21600,21600">
            <v:path/>
            <v:fill on="f" focussize="0,0"/>
            <v:stroke on="f"/>
            <v:imagedata r:id="rId77" o:title=""/>
            <o:lock v:ext="edit" grouping="f" rotation="f" text="f" aspectratio="t"/>
            <w10:wrap type="none"/>
            <w10:anchorlock/>
          </v:shape>
          <o:OLEObject Type="Embed" ProgID="Equation.3" ShapeID="_x0000_i1067" DrawAspect="Content" ObjectID="_1468075767" r:id="rId79">
            <o:LockedField>false</o:LockedField>
          </o:OLEObject>
        </w:object>
      </w:r>
      <w:r>
        <w:rPr>
          <w:rFonts w:hint="eastAsia" w:asciiTheme="minorEastAsia" w:hAnsiTheme="minorEastAsia" w:eastAsiaTheme="minorEastAsia" w:cstheme="minorEastAsia"/>
          <w:b w:val="0"/>
          <w:bCs w:val="0"/>
          <w:sz w:val="24"/>
          <w:szCs w:val="24"/>
        </w:rPr>
        <w:t>＞4．用体积增量法来求算具体是哪一种烃．</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b．t＜100℃时(水为液体)：</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反应后气体的体积较反应前恒减小，用体积减量法确定具体的</w:t>
      </w:r>
      <w:r>
        <w:rPr>
          <w:rFonts w:hint="eastAsia" w:asciiTheme="minorEastAsia" w:hAnsiTheme="minorEastAsia" w:eastAsiaTheme="minorEastAsia" w:cstheme="minorEastAsia"/>
          <w:b w:val="0"/>
          <w:bCs w:val="0"/>
          <w:position w:val="-8"/>
          <w:sz w:val="24"/>
          <w:szCs w:val="24"/>
        </w:rPr>
        <w:object>
          <v:shape id="_x0000_i1068"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068" DrawAspect="Content" ObjectID="_1468075768" r:id="rId80">
            <o:LockedField>false</o:LockedField>
          </o:OLEObject>
        </w:object>
      </w:r>
      <w:r>
        <w:rPr>
          <w:rFonts w:hint="eastAsia" w:asciiTheme="minorEastAsia" w:hAnsiTheme="minorEastAsia" w:eastAsiaTheme="minorEastAsia" w:cstheme="minorEastAsia"/>
          <w:b w:val="0"/>
          <w:bCs w:val="0"/>
          <w:sz w:val="24"/>
          <w:szCs w:val="24"/>
        </w:rPr>
        <w:t>：</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position w:val="-8"/>
          <w:sz w:val="24"/>
          <w:szCs w:val="24"/>
        </w:rPr>
        <w:object>
          <v:shape id="_x0000_i1069"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069" DrawAspect="Content" ObjectID="_1468075769" r:id="rId81">
            <o:LockedField>false</o:LockedField>
          </o:OLEObject>
        </w:object>
      </w:r>
      <w:r>
        <w:rPr>
          <w:rFonts w:hint="eastAsia" w:asciiTheme="minorEastAsia" w:hAnsiTheme="minorEastAsia" w:eastAsiaTheme="minorEastAsia" w:cstheme="minorEastAsia"/>
          <w:b w:val="0"/>
          <w:bCs w:val="0"/>
          <w:sz w:val="24"/>
          <w:szCs w:val="24"/>
        </w:rPr>
        <w:t>(g)  +  (</w:t>
      </w:r>
      <w:r>
        <w:rPr>
          <w:rFonts w:hint="eastAsia" w:asciiTheme="minorEastAsia" w:hAnsiTheme="minorEastAsia" w:eastAsiaTheme="minorEastAsia" w:cstheme="minorEastAsia"/>
          <w:b w:val="0"/>
          <w:bCs w:val="0"/>
          <w:position w:val="-6"/>
          <w:sz w:val="24"/>
          <w:szCs w:val="24"/>
        </w:rPr>
        <w:object>
          <v:shape id="_x0000_i1070"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70" DrawAspect="Content" ObjectID="_1468075770" r:id="rId82">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071"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71" DrawAspect="Content" ObjectID="_1468075771" r:id="rId83">
            <o:LockedField>false</o:LockedField>
          </o:OLEObject>
        </w:object>
      </w:r>
      <w:r>
        <w:rPr>
          <w:rFonts w:hint="eastAsia" w:asciiTheme="minorEastAsia" w:hAnsiTheme="minorEastAsia" w:eastAsiaTheme="minorEastAsia" w:cstheme="minorEastAsia"/>
          <w:b w:val="0"/>
          <w:bCs w:val="0"/>
          <w:sz w:val="24"/>
          <w:szCs w:val="24"/>
        </w:rPr>
        <w:t>/4)O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072"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72" DrawAspect="Content" ObjectID="_1468075772" r:id="rId84">
            <o:LockedField>false</o:LockedField>
          </o:OLEObject>
        </w:object>
      </w:r>
      <w:r>
        <w:rPr>
          <w:rFonts w:hint="eastAsia" w:asciiTheme="minorEastAsia" w:hAnsiTheme="minorEastAsia" w:eastAsiaTheme="minorEastAsia" w:cstheme="minorEastAsia"/>
          <w:b w:val="0"/>
          <w:bCs w:val="0"/>
          <w:sz w:val="24"/>
          <w:szCs w:val="24"/>
        </w:rPr>
        <w:t>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(g)  + </w:t>
      </w:r>
      <w:r>
        <w:rPr>
          <w:rFonts w:hint="eastAsia" w:asciiTheme="minorEastAsia" w:hAnsiTheme="minorEastAsia" w:eastAsiaTheme="minorEastAsia" w:cstheme="minorEastAsia"/>
          <w:b w:val="0"/>
          <w:bCs w:val="0"/>
          <w:position w:val="-8"/>
          <w:sz w:val="24"/>
          <w:szCs w:val="24"/>
        </w:rPr>
        <w:object>
          <v:shape id="_x0000_i1073"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73" DrawAspect="Content" ObjectID="_1468075773" r:id="rId85">
            <o:LockedField>false</o:LockedField>
          </o:OLEObject>
        </w:object>
      </w:r>
      <w:r>
        <w:rPr>
          <w:rFonts w:hint="eastAsia" w:asciiTheme="minorEastAsia" w:hAnsiTheme="minorEastAsia" w:eastAsiaTheme="minorEastAsia" w:cstheme="minorEastAsia"/>
          <w:b w:val="0"/>
          <w:bCs w:val="0"/>
          <w:sz w:val="24"/>
          <w:szCs w:val="24"/>
        </w:rPr>
        <w:t>/ 2H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O(aq)  气体体积减少</w:t>
      </w:r>
    </w:p>
    <w:p>
      <w:pPr>
        <w:numPr>
          <w:ilvl w:val="0"/>
          <w:numId w:val="3"/>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074"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74" DrawAspect="Content" ObjectID="_1468075774" r:id="rId86">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075"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75" DrawAspect="Content" ObjectID="_1468075775" r:id="rId87">
            <o:LockedField>false</o:LockedField>
          </o:OLEObject>
        </w:object>
      </w:r>
      <w:r>
        <w:rPr>
          <w:rFonts w:hint="eastAsia" w:asciiTheme="minorEastAsia" w:hAnsiTheme="minorEastAsia" w:eastAsiaTheme="minorEastAsia" w:cstheme="minorEastAsia"/>
          <w:b w:val="0"/>
          <w:bCs w:val="0"/>
          <w:sz w:val="24"/>
          <w:szCs w:val="24"/>
        </w:rPr>
        <w:t xml:space="preserve">/4)       </w:t>
      </w:r>
      <w:r>
        <w:rPr>
          <w:rFonts w:hint="eastAsia" w:asciiTheme="minorEastAsia" w:hAnsiTheme="minorEastAsia" w:eastAsiaTheme="minorEastAsia" w:cstheme="minorEastAsia"/>
          <w:b w:val="0"/>
          <w:bCs w:val="0"/>
          <w:position w:val="-6"/>
          <w:sz w:val="24"/>
          <w:szCs w:val="24"/>
        </w:rPr>
        <w:object>
          <v:shape id="_x0000_i1076"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076" DrawAspect="Content" ObjectID="_1468075776" r:id="rId88">
            <o:LockedField>false</o:LockedField>
          </o:OLEObject>
        </w:object>
      </w:r>
      <w:r>
        <w:rPr>
          <w:rFonts w:hint="eastAsia" w:asciiTheme="minorEastAsia" w:hAnsiTheme="minorEastAsia" w:eastAsiaTheme="minorEastAsia" w:cstheme="minorEastAsia"/>
          <w:b w:val="0"/>
          <w:bCs w:val="0"/>
          <w:sz w:val="24"/>
          <w:szCs w:val="24"/>
        </w:rPr>
        <w:t xml:space="preserve">                      1+</w:t>
      </w:r>
      <w:r>
        <w:rPr>
          <w:rFonts w:hint="eastAsia" w:asciiTheme="minorEastAsia" w:hAnsiTheme="minorEastAsia" w:eastAsiaTheme="minorEastAsia" w:cstheme="minorEastAsia"/>
          <w:b w:val="0"/>
          <w:bCs w:val="0"/>
          <w:position w:val="-8"/>
          <w:sz w:val="24"/>
          <w:szCs w:val="24"/>
        </w:rPr>
        <w:object>
          <v:shape id="_x0000_i1077"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077" DrawAspect="Content" ObjectID="_1468075777" r:id="rId89">
            <o:LockedField>false</o:LockedField>
          </o:OLEObject>
        </w:object>
      </w:r>
      <w:r>
        <w:rPr>
          <w:rFonts w:hint="eastAsia" w:asciiTheme="minorEastAsia" w:hAnsiTheme="minorEastAsia" w:eastAsiaTheme="minorEastAsia" w:cstheme="minorEastAsia"/>
          <w:b w:val="0"/>
          <w:bCs w:val="0"/>
          <w:sz w:val="24"/>
          <w:szCs w:val="24"/>
        </w:rPr>
        <w:t>/4</w:t>
      </w:r>
    </w:p>
    <w:p>
      <w:pPr>
        <w:rPr>
          <w:rFonts w:hint="eastAsia" w:asciiTheme="minorEastAsia" w:hAnsiTheme="minorEastAsia" w:eastAsiaTheme="minorEastAsia" w:cstheme="minorEastAsia"/>
          <w:b w:val="0"/>
          <w:bCs w:val="0"/>
          <w:sz w:val="24"/>
          <w:szCs w:val="24"/>
        </w:rPr>
      </w:pPr>
    </w:p>
    <w:p>
      <w:pPr>
        <w:rPr>
          <w:rFonts w:hint="eastAsia" w:ascii="Tahoma" w:hAnsi="Tahoma" w:eastAsia="Tahoma" w:cs="Tahoma"/>
          <w:b w:val="0"/>
          <w:bCs w:val="0"/>
          <w:i w:val="0"/>
          <w:iCs w:val="0"/>
          <w:caps w:val="0"/>
          <w:spacing w:val="0"/>
          <w:sz w:val="18"/>
          <w:szCs w:val="18"/>
          <w:u w:val="none"/>
          <w:shd w:val="clear" w:fill="FFFFFF"/>
        </w:rPr>
      </w:pPr>
    </w:p>
    <w:p>
      <w:pPr>
        <w:rPr>
          <w:rFonts w:hint="eastAsia" w:ascii="Tahoma" w:hAnsi="Tahoma" w:eastAsia="Tahoma" w:cs="Tahoma"/>
          <w:b w:val="0"/>
          <w:bCs w:val="0"/>
          <w:i w:val="0"/>
          <w:iCs w:val="0"/>
          <w:caps w:val="0"/>
          <w:spacing w:val="0"/>
          <w:sz w:val="18"/>
          <w:szCs w:val="18"/>
          <w:u w:val="none"/>
          <w:shd w:val="clear" w:fill="FFFFFF"/>
        </w:rPr>
      </w:pPr>
    </w:p>
    <w:p>
      <w:pPr>
        <w:rPr>
          <w:rFonts w:hint="eastAsia" w:ascii="Tahoma" w:hAnsi="Tahoma" w:eastAsia="Tahoma" w:cs="Tahoma"/>
          <w:b w:val="0"/>
          <w:bCs w:val="0"/>
          <w:i w:val="0"/>
          <w:iCs w:val="0"/>
          <w:caps w:val="0"/>
          <w:spacing w:val="0"/>
          <w:sz w:val="18"/>
          <w:szCs w:val="18"/>
          <w:u w:val="none"/>
          <w:shd w:val="clear" w:fill="FFFFFF"/>
        </w:rPr>
      </w:pPr>
    </w:p>
    <w:p>
      <w:pPr>
        <w:rPr>
          <w:rFonts w:hint="eastAsia" w:ascii="Tahoma" w:hAnsi="Tahoma" w:eastAsia="Tahoma" w:cs="Tahoma"/>
          <w:b w:val="0"/>
          <w:bCs w:val="0"/>
          <w:i w:val="0"/>
          <w:iCs w:val="0"/>
          <w:caps w:val="0"/>
          <w:spacing w:val="0"/>
          <w:sz w:val="18"/>
          <w:szCs w:val="18"/>
          <w:u w:val="none"/>
          <w:shd w:val="clear" w:fill="FFFFFF"/>
        </w:rPr>
      </w:pPr>
    </w:p>
    <w:p>
      <w:pPr>
        <w:jc w:val="center"/>
        <w:rPr>
          <w:rFonts w:hint="default" w:ascii="Tahoma" w:hAnsi="Tahoma" w:eastAsia="Tahoma" w:cs="Tahoma"/>
          <w:b/>
          <w:bCs/>
          <w:i w:val="0"/>
          <w:iCs w:val="0"/>
          <w:caps w:val="0"/>
          <w:spacing w:val="0"/>
          <w:sz w:val="28"/>
          <w:szCs w:val="28"/>
          <w:u w:val="none"/>
          <w:shd w:val="clear" w:fill="FFFFFF"/>
        </w:rPr>
      </w:pPr>
      <w:r>
        <w:rPr>
          <w:rFonts w:ascii="Tahoma" w:hAnsi="Tahoma" w:eastAsia="Tahoma" w:cs="Tahoma"/>
          <w:b/>
          <w:bCs/>
          <w:i w:val="0"/>
          <w:iCs w:val="0"/>
          <w:caps w:val="0"/>
          <w:spacing w:val="0"/>
          <w:sz w:val="28"/>
          <w:szCs w:val="28"/>
          <w:u w:val="none"/>
          <w:shd w:val="clear" w:fill="FFFFFF"/>
        </w:rPr>
        <w:fldChar w:fldCharType="begin"/>
      </w:r>
      <w:r>
        <w:rPr>
          <w:rFonts w:ascii="Tahoma" w:hAnsi="Tahoma" w:eastAsia="Tahoma" w:cs="Tahoma"/>
          <w:b/>
          <w:bCs/>
          <w:i w:val="0"/>
          <w:iCs w:val="0"/>
          <w:caps w:val="0"/>
          <w:spacing w:val="0"/>
          <w:sz w:val="28"/>
          <w:szCs w:val="28"/>
          <w:u w:val="none"/>
          <w:shd w:val="clear" w:fill="FFFFFF"/>
        </w:rPr>
        <w:instrText xml:space="preserve"> HYPERLINK "http://www.dzkbw.com/books/rjb/huaxue/pgzxzxbxd3c/008.htm" </w:instrText>
      </w:r>
      <w:r>
        <w:rPr>
          <w:rFonts w:ascii="Tahoma" w:hAnsi="Tahoma" w:eastAsia="Tahoma" w:cs="Tahoma"/>
          <w:b/>
          <w:bCs/>
          <w:i w:val="0"/>
          <w:iCs w:val="0"/>
          <w:caps w:val="0"/>
          <w:spacing w:val="0"/>
          <w:sz w:val="28"/>
          <w:szCs w:val="28"/>
          <w:u w:val="none"/>
          <w:shd w:val="clear" w:fill="FFFFFF"/>
        </w:rPr>
        <w:fldChar w:fldCharType="separate"/>
      </w:r>
      <w:r>
        <w:rPr>
          <w:rStyle w:val="7"/>
          <w:rFonts w:hint="default" w:ascii="Tahoma" w:hAnsi="Tahoma" w:eastAsia="Tahoma" w:cs="Tahoma"/>
          <w:b/>
          <w:bCs/>
          <w:i w:val="0"/>
          <w:iCs w:val="0"/>
          <w:caps w:val="0"/>
          <w:spacing w:val="0"/>
          <w:sz w:val="28"/>
          <w:szCs w:val="28"/>
          <w:u w:val="none"/>
          <w:shd w:val="clear" w:fill="FFFFFF"/>
        </w:rPr>
        <w:t>第三章 烃的衍生物</w:t>
      </w:r>
      <w:r>
        <w:rPr>
          <w:rFonts w:hint="default" w:ascii="Tahoma" w:hAnsi="Tahoma" w:eastAsia="Tahoma" w:cs="Tahoma"/>
          <w:b/>
          <w:bCs/>
          <w:i w:val="0"/>
          <w:iCs w:val="0"/>
          <w:caps w:val="0"/>
          <w:spacing w:val="0"/>
          <w:sz w:val="28"/>
          <w:szCs w:val="28"/>
          <w:u w:val="none"/>
          <w:shd w:val="clear" w:fill="FFFFFF"/>
        </w:rPr>
        <w:fldChar w:fldCharType="end"/>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1．烃的衍生物</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[烃的衍生物的比较]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51"/>
        <w:gridCol w:w="1434"/>
        <w:gridCol w:w="2259"/>
        <w:gridCol w:w="4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类别</w:t>
            </w:r>
          </w:p>
        </w:tc>
        <w:tc>
          <w:tcPr>
            <w:tcW w:w="125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官能团</w:t>
            </w:r>
          </w:p>
        </w:tc>
        <w:tc>
          <w:tcPr>
            <w:tcW w:w="1434"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分子结构特点</w:t>
            </w:r>
          </w:p>
        </w:tc>
        <w:tc>
          <w:tcPr>
            <w:tcW w:w="2259"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分  类</w:t>
            </w:r>
          </w:p>
        </w:tc>
        <w:tc>
          <w:tcPr>
            <w:tcW w:w="422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主要化学性质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noWrap w:val="0"/>
            <w:vAlign w:val="center"/>
          </w:tcPr>
          <w:p>
            <w:pPr>
              <w:jc w:val="center"/>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卤</w:t>
            </w:r>
          </w:p>
          <w:p>
            <w:pPr>
              <w:jc w:val="center"/>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代</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烃</w:t>
            </w:r>
          </w:p>
        </w:tc>
        <w:tc>
          <w:tcPr>
            <w:tcW w:w="1251"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卤原子(－X)</w:t>
            </w:r>
          </w:p>
        </w:tc>
        <w:tc>
          <w:tcPr>
            <w:tcW w:w="1434"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碳－卤键(C－X)有极性，易断裂</w:t>
            </w:r>
          </w:p>
        </w:tc>
        <w:tc>
          <w:tcPr>
            <w:tcW w:w="2259" w:type="dxa"/>
            <w:noWrap w:val="0"/>
            <w:vAlign w:val="center"/>
          </w:tcPr>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drawing>
                <wp:anchor distT="0" distB="0" distL="114300" distR="114300" simplePos="0" relativeHeight="251669504" behindDoc="1" locked="0" layoutInCell="1" allowOverlap="1">
                  <wp:simplePos x="0" y="0"/>
                  <wp:positionH relativeFrom="column">
                    <wp:posOffset>537210</wp:posOffset>
                  </wp:positionH>
                  <wp:positionV relativeFrom="paragraph">
                    <wp:posOffset>147320</wp:posOffset>
                  </wp:positionV>
                  <wp:extent cx="2400300" cy="1602105"/>
                  <wp:effectExtent l="0" t="0" r="0" b="17145"/>
                  <wp:wrapNone/>
                  <wp:docPr id="6"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未标题-2"/>
                          <pic:cNvPicPr>
                            <a:picLocks noChangeAspect="1"/>
                          </pic:cNvPicPr>
                        </pic:nvPicPr>
                        <pic:blipFill>
                          <a:blip r:embed="rId90">
                            <a:lum bright="100000"/>
                          </a:blip>
                          <a:stretch>
                            <a:fillRect/>
                          </a:stretch>
                        </pic:blipFill>
                        <pic:spPr>
                          <a:xfrm>
                            <a:off x="0" y="0"/>
                            <a:ext cx="2400300" cy="1602105"/>
                          </a:xfrm>
                          <a:prstGeom prst="rect">
                            <a:avLst/>
                          </a:prstGeom>
                          <a:noFill/>
                          <a:ln>
                            <a:noFill/>
                          </a:ln>
                        </pic:spPr>
                      </pic:pic>
                    </a:graphicData>
                  </a:graphic>
                </wp:anchor>
              </w:drawing>
            </w:r>
            <w:r>
              <w:rPr>
                <w:rFonts w:hint="eastAsia" w:asciiTheme="minorEastAsia" w:hAnsiTheme="minorEastAsia" w:eastAsiaTheme="minorEastAsia" w:cstheme="minorEastAsia"/>
                <w:b w:val="0"/>
                <w:bCs w:val="0"/>
                <w:spacing w:val="2"/>
                <w:kern w:val="0"/>
                <w:sz w:val="24"/>
                <w:szCs w:val="24"/>
              </w:rPr>
              <w:t>①氟烃、氯烃、溴烃；②一卤烃和多卤烃；③饱和卤烃、不炮和卤烃和芳香卤烃</w:t>
            </w:r>
          </w:p>
        </w:tc>
        <w:tc>
          <w:tcPr>
            <w:tcW w:w="4221" w:type="dxa"/>
            <w:noWrap w:val="0"/>
            <w:vAlign w:val="top"/>
          </w:tcPr>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①取代反应(水解反应)：</w:t>
            </w:r>
          </w:p>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R－X+H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object>
                <v:shape id="_x0000_i1078" o:spt="75" type="#_x0000_t75" style="height:12pt;width:36.75pt;" o:ole="t" filled="f" stroked="f" coordsize="21600,21600">
                  <v:path/>
                  <v:fill on="f" focussize="0,0"/>
                  <v:stroke on="f"/>
                  <v:imagedata r:id="rId92" o:title=""/>
                  <o:lock v:ext="edit" grouping="f" rotation="f" text="f" aspectratio="t"/>
                  <w10:wrap type="none"/>
                  <w10:anchorlock/>
                </v:shape>
                <o:OLEObject Type="Embed" ProgID="PBrush" ShapeID="_x0000_i1078" DrawAspect="Content" ObjectID="_1468075778" r:id="rId91">
                  <o:LockedField>false</o:LockedField>
                </o:OLEObject>
              </w:object>
            </w:r>
          </w:p>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 xml:space="preserve">   R－OH + HX</w:t>
            </w:r>
          </w:p>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②消去反应：</w:t>
            </w:r>
          </w:p>
          <w:p>
            <w:pPr>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R－CH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X + NaOH</w:t>
            </w:r>
          </w:p>
          <w:p>
            <w:pPr>
              <w:jc w:val="left"/>
              <w:rPr>
                <w:rFonts w:hint="eastAsia" w:asciiTheme="minorEastAsia" w:hAnsiTheme="minorEastAsia" w:eastAsiaTheme="minorEastAsia" w:cstheme="minorEastAsia"/>
                <w:b w:val="0"/>
                <w:bCs w:val="0"/>
                <w:sz w:val="24"/>
                <w:szCs w:val="24"/>
                <w:lang w:val="pt-BR"/>
              </w:rPr>
            </w:pPr>
            <w:r>
              <w:rPr>
                <w:rFonts w:hint="eastAsia" w:asciiTheme="minorEastAsia" w:hAnsiTheme="minorEastAsia" w:eastAsiaTheme="minorEastAsia" w:cstheme="minorEastAsia"/>
                <w:b w:val="0"/>
                <w:bCs w:val="0"/>
                <w:sz w:val="24"/>
                <w:szCs w:val="24"/>
              </w:rPr>
              <w:object>
                <v:shape id="_x0000_i1079" o:spt="75" type="#_x0000_t75" style="height:19.5pt;width:30pt;" o:ole="t" filled="f" stroked="f" coordsize="21600,21600">
                  <v:path/>
                  <v:fill on="f" focussize="0,0"/>
                  <v:stroke on="f"/>
                  <v:imagedata r:id="rId94" o:title=""/>
                  <o:lock v:ext="edit" grouping="f" rotation="f" text="f" aspectratio="t"/>
                  <w10:wrap type="none"/>
                  <w10:anchorlock/>
                </v:shape>
                <o:OLEObject Type="Embed" ProgID="PBrush" ShapeID="_x0000_i1079" DrawAspect="Content" ObjectID="_1468075779" r:id="rId93">
                  <o:LockedField>false</o:LockedField>
                </o:OLEObject>
              </w:object>
            </w:r>
            <w:r>
              <w:rPr>
                <w:rFonts w:hint="eastAsia" w:asciiTheme="minorEastAsia" w:hAnsiTheme="minorEastAsia" w:eastAsiaTheme="minorEastAsia" w:cstheme="minorEastAsia"/>
                <w:b w:val="0"/>
                <w:bCs w:val="0"/>
                <w:spacing w:val="2"/>
                <w:kern w:val="0"/>
                <w:sz w:val="24"/>
                <w:szCs w:val="24"/>
                <w:lang w:val="pt-BR"/>
              </w:rPr>
              <w:t>RCH＝H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 xml:space="preserve"> + NaX + 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醇</w:t>
            </w:r>
          </w:p>
        </w:tc>
        <w:tc>
          <w:tcPr>
            <w:tcW w:w="1251" w:type="dxa"/>
            <w:vMerge w:val="restart"/>
            <w:noWrap w:val="0"/>
            <w:vAlign w:val="center"/>
          </w:tcPr>
          <w:p>
            <w:pPr>
              <w:jc w:val="center"/>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均为羟基</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(－OH)</w:t>
            </w:r>
          </w:p>
        </w:tc>
        <w:tc>
          <w:tcPr>
            <w:tcW w:w="1434"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－OH在非苯环碳原子上</w:t>
            </w:r>
          </w:p>
        </w:tc>
        <w:tc>
          <w:tcPr>
            <w:tcW w:w="2259"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①脂肪醇(包括饱和醇、不饱和醇)；②脂环醇(如环己醇)③芳香醇(如苯甲醇)，④一元醇与多元醇(如乙二醇、丙三醇)</w:t>
            </w:r>
          </w:p>
        </w:tc>
        <w:tc>
          <w:tcPr>
            <w:tcW w:w="4221" w:type="dxa"/>
            <w:noWrap w:val="0"/>
            <w:vAlign w:val="top"/>
          </w:tcPr>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①取代反应：</w:t>
            </w:r>
          </w:p>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a．与Na等活泼金属反应；b．与HX反应，c．分子间脱水；d．酯化反应</w:t>
            </w:r>
          </w:p>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②氧化反应：</w:t>
            </w:r>
          </w:p>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2R－CH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OH + O</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object>
                <v:shape id="_x0000_i1080" o:spt="75" type="#_x0000_t75" style="height:18.75pt;width:44.25pt;" o:ole="t" filled="f" stroked="f" coordsize="21600,21600">
                  <v:path/>
                  <v:fill on="f" focussize="0,0"/>
                  <v:stroke on="f"/>
                  <v:imagedata r:id="rId96" o:title=""/>
                  <o:lock v:ext="edit" grouping="f" rotation="f" text="f" aspectratio="t"/>
                  <w10:wrap type="none"/>
                  <w10:anchorlock/>
                </v:shape>
                <o:OLEObject Type="Embed" ProgID="PBrush" ShapeID="_x0000_i1080" DrawAspect="Content" ObjectID="_1468075780" r:id="rId95">
                  <o:LockedField>false</o:LockedField>
                </o:OLEObject>
              </w:object>
            </w:r>
          </w:p>
          <w:p>
            <w:pPr>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2R－CHO+2H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w:t>
            </w:r>
          </w:p>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③消去反应，</w:t>
            </w:r>
          </w:p>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3</w:t>
            </w:r>
            <w:r>
              <w:rPr>
                <w:rFonts w:hint="eastAsia" w:asciiTheme="minorEastAsia" w:hAnsiTheme="minorEastAsia" w:eastAsiaTheme="minorEastAsia" w:cstheme="minorEastAsia"/>
                <w:b w:val="0"/>
                <w:bCs w:val="0"/>
                <w:spacing w:val="2"/>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OH</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object>
                <v:shape id="_x0000_i1081" o:spt="75" type="#_x0000_t75" style="height:18pt;width:42.75pt;" o:ole="t" filled="f" stroked="f" coordsize="21600,21600">
                  <v:path/>
                  <v:fill on="f" focussize="0,0"/>
                  <v:stroke on="f"/>
                  <v:imagedata r:id="rId98" o:title=""/>
                  <o:lock v:ext="edit" grouping="f" rotation="f" text="f" aspectratio="t"/>
                  <w10:wrap type="none"/>
                  <w10:anchorlock/>
                </v:shape>
                <o:OLEObject Type="Embed" ProgID="PBrush" ShapeID="_x0000_i1081" DrawAspect="Content" ObjectID="_1468075781" r:id="rId97">
                  <o:LockedField>false</o:LockedField>
                </o:OLEObject>
              </w:object>
            </w:r>
          </w:p>
          <w:p>
            <w:pPr>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 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3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酚</w:t>
            </w:r>
          </w:p>
        </w:tc>
        <w:tc>
          <w:tcPr>
            <w:tcW w:w="1251" w:type="dxa"/>
            <w:vMerge w:val="continue"/>
            <w:noWrap w:val="0"/>
            <w:vAlign w:val="center"/>
          </w:tcPr>
          <w:p>
            <w:pPr>
              <w:jc w:val="center"/>
              <w:rPr>
                <w:rFonts w:hint="eastAsia" w:asciiTheme="minorEastAsia" w:hAnsiTheme="minorEastAsia" w:eastAsiaTheme="minorEastAsia" w:cstheme="minorEastAsia"/>
                <w:b w:val="0"/>
                <w:bCs w:val="0"/>
                <w:sz w:val="24"/>
                <w:szCs w:val="24"/>
              </w:rPr>
            </w:pPr>
          </w:p>
        </w:tc>
        <w:tc>
          <w:tcPr>
            <w:tcW w:w="1434"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－OH直接连在苯环碳原上．酚类中均含苯的结构</w:t>
            </w:r>
          </w:p>
        </w:tc>
        <w:tc>
          <w:tcPr>
            <w:tcW w:w="2259"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一元酚、二元酚、三元酚等</w:t>
            </w:r>
          </w:p>
        </w:tc>
        <w:tc>
          <w:tcPr>
            <w:tcW w:w="4221" w:type="dxa"/>
            <w:noWrap w:val="0"/>
            <w:vAlign w:val="top"/>
          </w:tcPr>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①易被空气氧化而变质；②具有弱酸性③取代反应</w:t>
            </w:r>
          </w:p>
          <w:p>
            <w:pPr>
              <w:ind w:left="-90"/>
              <w:jc w:val="left"/>
              <w:rPr>
                <w:rFonts w:hint="eastAsia" w:asciiTheme="minorEastAsia" w:hAnsiTheme="minorEastAsia" w:eastAsiaTheme="minorEastAsia" w:cstheme="minorEastAsia"/>
                <w:b w:val="0"/>
                <w:bCs w:val="0"/>
                <w:spacing w:val="2"/>
                <w:kern w:val="0"/>
                <w:sz w:val="24"/>
                <w:szCs w:val="24"/>
              </w:rPr>
            </w:pPr>
          </w:p>
          <w:p>
            <w:pPr>
              <w:ind w:left="-9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④显色反应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醛</w:t>
            </w:r>
          </w:p>
        </w:tc>
        <w:tc>
          <w:tcPr>
            <w:tcW w:w="1251" w:type="dxa"/>
            <w:noWrap w:val="0"/>
            <w:vAlign w:val="center"/>
          </w:tcPr>
          <w:p>
            <w:pPr>
              <w:ind w:left="-90"/>
              <w:jc w:val="center"/>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醛基</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(－CHO)</w:t>
            </w:r>
          </w:p>
        </w:tc>
        <w:tc>
          <w:tcPr>
            <w:tcW w:w="1434"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分子中含有醛基的有机物</w:t>
            </w:r>
          </w:p>
        </w:tc>
        <w:tc>
          <w:tcPr>
            <w:tcW w:w="2259"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①脂肪醛(饱和醛和不饱和醛)；②芳香醛；③一元醛与多元醛</w:t>
            </w:r>
          </w:p>
        </w:tc>
        <w:tc>
          <w:tcPr>
            <w:tcW w:w="4221" w:type="dxa"/>
            <w:noWrap w:val="0"/>
            <w:vAlign w:val="top"/>
          </w:tcPr>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①加成反应(与H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加成又叫做还原反应)：R－CHO+H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z w:val="24"/>
                <w:szCs w:val="24"/>
              </w:rPr>
              <w:object>
                <v:shape id="_x0000_i1082" o:spt="75" type="#_x0000_t75" style="height:16.5pt;width:30pt;" o:ole="t" filled="f" stroked="f" coordsize="21600,21600">
                  <v:path/>
                  <v:fill on="f" focussize="0,0"/>
                  <v:stroke on="f"/>
                  <v:imagedata r:id="rId100" o:title=""/>
                  <o:lock v:ext="edit" grouping="f" rotation="f" text="f" aspectratio="t"/>
                  <w10:wrap type="none"/>
                  <w10:anchorlock/>
                </v:shape>
                <o:OLEObject Type="Embed" ProgID="PBrush" ShapeID="_x0000_i1082" DrawAspect="Content" ObjectID="_1468075782" r:id="rId99">
                  <o:LockedField>false</o:LockedField>
                </o:OLEObject>
              </w:object>
            </w:r>
            <w:r>
              <w:rPr>
                <w:rFonts w:hint="eastAsia" w:asciiTheme="minorEastAsia" w:hAnsiTheme="minorEastAsia" w:eastAsiaTheme="minorEastAsia" w:cstheme="minorEastAsia"/>
                <w:b w:val="0"/>
                <w:bCs w:val="0"/>
                <w:spacing w:val="2"/>
                <w:kern w:val="0"/>
                <w:sz w:val="24"/>
                <w:szCs w:val="24"/>
              </w:rPr>
              <w:t>R－CH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OH</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②氧化反应：a．银镜反应；b．红色沉淀反应：c．在一定条件下，被空气氧化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3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羧酸</w:t>
            </w:r>
          </w:p>
        </w:tc>
        <w:tc>
          <w:tcPr>
            <w:tcW w:w="1251" w:type="dxa"/>
            <w:noWrap w:val="0"/>
            <w:vAlign w:val="center"/>
          </w:tcPr>
          <w:p>
            <w:pPr>
              <w:ind w:left="-90"/>
              <w:jc w:val="center"/>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羧基</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(－COOH)</w:t>
            </w:r>
          </w:p>
        </w:tc>
        <w:tc>
          <w:tcPr>
            <w:tcW w:w="1434"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分子中含有羧基的有机物</w:t>
            </w:r>
          </w:p>
        </w:tc>
        <w:tc>
          <w:tcPr>
            <w:tcW w:w="2259" w:type="dxa"/>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①脂肪酸与芳香酸；②一元酸与多元酸；③饱和羧酸与不饱和羧酸；④低级脂肪酸与高级脂肪酸</w:t>
            </w:r>
          </w:p>
        </w:tc>
        <w:tc>
          <w:tcPr>
            <w:tcW w:w="4221" w:type="dxa"/>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①具有酸的通性；②酯化反应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36" w:type="dxa"/>
            <w:noWrap w:val="0"/>
            <w:vAlign w:val="center"/>
          </w:tcPr>
          <w:p>
            <w:pPr>
              <w:jc w:val="center"/>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羧</w:t>
            </w:r>
          </w:p>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酸</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酯</w:t>
            </w:r>
          </w:p>
        </w:tc>
        <w:tc>
          <w:tcPr>
            <w:tcW w:w="1251" w:type="dxa"/>
            <w:noWrap w:val="0"/>
            <w:vAlign w:val="top"/>
          </w:tcPr>
          <w:p>
            <w:pPr>
              <w:rPr>
                <w:rFonts w:hint="eastAsia" w:asciiTheme="minorEastAsia" w:hAnsiTheme="minorEastAsia" w:eastAsiaTheme="minorEastAsia" w:cstheme="minorEastAsia"/>
                <w:b w:val="0"/>
                <w:bCs w:val="0"/>
                <w:spacing w:val="2"/>
                <w:kern w:val="0"/>
                <w:sz w:val="24"/>
                <w:szCs w:val="24"/>
              </w:rPr>
            </w:pPr>
          </w:p>
          <w:p>
            <w:pPr>
              <w:rPr>
                <w:rFonts w:hint="eastAsia" w:asciiTheme="minorEastAsia" w:hAnsiTheme="minorEastAsia" w:eastAsiaTheme="minorEastAsia" w:cstheme="minorEastAsia"/>
                <w:b w:val="0"/>
                <w:bCs w:val="0"/>
                <w:spacing w:val="2"/>
                <w:kern w:val="0"/>
                <w:sz w:val="24"/>
                <w:szCs w:val="24"/>
              </w:rPr>
            </w:pPr>
          </w:p>
          <w:p>
            <w:pPr>
              <w:rPr>
                <w:rFonts w:hint="eastAsia" w:asciiTheme="minorEastAsia" w:hAnsiTheme="minorEastAsia" w:eastAsiaTheme="minorEastAsia" w:cstheme="minorEastAsia"/>
                <w:b w:val="0"/>
                <w:bCs w:val="0"/>
                <w:spacing w:val="2"/>
                <w:kern w:val="0"/>
                <w:sz w:val="24"/>
                <w:szCs w:val="24"/>
              </w:rPr>
            </w:pPr>
          </w:p>
          <w:p>
            <w:pPr>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酯基</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object>
                <v:shape id="_x0000_i1083" o:spt="75" type="#_x0000_t75" style="height:25.5pt;width:51.75pt;" o:ole="t" filled="f" stroked="f" coordsize="21600,21600">
                  <v:path/>
                  <v:fill on="f" focussize="0,0"/>
                  <v:stroke on="f"/>
                  <v:imagedata r:id="rId102" o:title=""/>
                  <o:lock v:ext="edit" grouping="f" rotation="f" text="f" aspectratio="t"/>
                  <w10:wrap type="none"/>
                  <w10:anchorlock/>
                </v:shape>
                <o:OLEObject Type="Embed" ProgID="PBrush" ShapeID="_x0000_i1083" DrawAspect="Content" ObjectID="_1468075783" r:id="rId101">
                  <o:LockedField>false</o:LockedField>
                </o:OLEObject>
              </w:object>
            </w: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p>
        </w:tc>
        <w:tc>
          <w:tcPr>
            <w:tcW w:w="1434" w:type="dxa"/>
            <w:noWrap w:val="0"/>
            <w:vAlign w:val="center"/>
          </w:tcPr>
          <w:p>
            <w:pPr>
              <w:ind w:left="-90"/>
              <w:rPr>
                <w:rFonts w:hint="eastAsia" w:asciiTheme="minorEastAsia" w:hAnsiTheme="minorEastAsia" w:eastAsiaTheme="minorEastAsia" w:cstheme="minorEastAsia"/>
                <w:b w:val="0"/>
                <w:bCs w:val="0"/>
                <w:spacing w:val="2"/>
                <w:kern w:val="0"/>
                <w:sz w:val="24"/>
                <w:szCs w:val="24"/>
              </w:rPr>
            </w:pPr>
          </w:p>
          <w:p>
            <w:pPr>
              <w:ind w:left="-90"/>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z w:val="24"/>
                <w:szCs w:val="24"/>
              </w:rPr>
              <w:object>
                <v:shape id="_x0000_i1084" o:spt="75" type="#_x0000_t75" style="height:25.5pt;width:64.5pt;" o:ole="t" filled="f" stroked="f" coordsize="21600,21600">
                  <v:path/>
                  <v:fill on="f" focussize="0,0"/>
                  <v:stroke on="f"/>
                  <v:imagedata r:id="rId104" o:title=""/>
                  <o:lock v:ext="edit" grouping="f" rotation="f" text="f" aspectratio="t"/>
                  <w10:wrap type="none"/>
                  <w10:anchorlock/>
                </v:shape>
                <o:OLEObject Type="Embed" ProgID="PBrush" ShapeID="_x0000_i1084" DrawAspect="Content" ObjectID="_1468075784" r:id="rId103">
                  <o:LockedField>false</o:LockedField>
                </o:OLEObject>
              </w:object>
            </w:r>
          </w:p>
          <w:p>
            <w:pPr>
              <w:ind w:left="-90"/>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(R为烃基或H</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原子，R′只能为烃基)</w:t>
            </w:r>
          </w:p>
        </w:tc>
        <w:tc>
          <w:tcPr>
            <w:tcW w:w="2259" w:type="dxa"/>
            <w:noWrap w:val="0"/>
            <w:vAlign w:val="center"/>
          </w:tcPr>
          <w:p>
            <w:pPr>
              <w:ind w:left="-90"/>
              <w:jc w:val="center"/>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①饱和一元酯：</w:t>
            </w:r>
          </w:p>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CnH2n+lCOOCmH2m+1</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②高级脂肪酸甘油酯③聚酯④环酯</w:t>
            </w:r>
          </w:p>
        </w:tc>
        <w:tc>
          <w:tcPr>
            <w:tcW w:w="4221" w:type="dxa"/>
            <w:noWrap w:val="0"/>
            <w:vAlign w:val="top"/>
          </w:tcPr>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水解反应：</w:t>
            </w:r>
          </w:p>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RCOOR′+ 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w:t>
            </w:r>
            <w:r>
              <w:rPr>
                <w:rFonts w:hint="eastAsia" w:asciiTheme="minorEastAsia" w:hAnsiTheme="minorEastAsia" w:eastAsiaTheme="minorEastAsia" w:cstheme="minorEastAsia"/>
                <w:b w:val="0"/>
                <w:bCs w:val="0"/>
                <w:sz w:val="24"/>
                <w:szCs w:val="24"/>
                <w:vertAlign w:val="subscript"/>
              </w:rPr>
              <w:object>
                <v:shape id="_x0000_i1085" o:spt="75" type="#_x0000_t75" style="height:22.5pt;width:56.25pt;" o:ole="t" filled="f" stroked="f" coordsize="21600,21600">
                  <v:path/>
                  <v:fill on="f" focussize="0,0"/>
                  <v:stroke on="f"/>
                  <v:imagedata r:id="rId106" o:title=""/>
                  <o:lock v:ext="edit" grouping="f" rotation="f" text="f" aspectratio="t"/>
                  <w10:wrap type="none"/>
                  <w10:anchorlock/>
                </v:shape>
                <o:OLEObject Type="Embed" ProgID="PBrush" ShapeID="_x0000_i1085" DrawAspect="Content" ObjectID="_1468075785" r:id="rId105">
                  <o:LockedField>false</o:LockedField>
                </o:OLEObject>
              </w:object>
            </w:r>
          </w:p>
          <w:p>
            <w:pPr>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RCOOH + R'OH</w:t>
            </w:r>
          </w:p>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RCOOR′+ NaOH</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object>
                <v:shape id="_x0000_i1086" o:spt="75" type="#_x0000_t75" style="height:14.25pt;width:54.75pt;" o:ole="t" filled="f" stroked="f" coordsize="21600,21600">
                  <v:path/>
                  <v:fill on="f" focussize="0,0"/>
                  <v:stroke on="f"/>
                  <v:imagedata r:id="rId108" o:title=""/>
                  <o:lock v:ext="edit" grouping="f" rotation="f" text="f" aspectratio="t"/>
                  <w10:wrap type="none"/>
                  <w10:anchorlock/>
                </v:shape>
                <o:OLEObject Type="Embed" ProgID="PBrush" ShapeID="_x0000_i1086" DrawAspect="Content" ObjectID="_1468075786" r:id="rId107">
                  <o:LockedField>false</o:LockedField>
                </o:OLEObject>
              </w:object>
            </w:r>
            <w:r>
              <w:rPr>
                <w:rFonts w:hint="eastAsia" w:asciiTheme="minorEastAsia" w:hAnsiTheme="minorEastAsia" w:eastAsiaTheme="minorEastAsia" w:cstheme="minorEastAsia"/>
                <w:b w:val="0"/>
                <w:bCs w:val="0"/>
                <w:spacing w:val="2"/>
                <w:kern w:val="0"/>
                <w:sz w:val="24"/>
                <w:szCs w:val="24"/>
              </w:rPr>
              <w:t xml:space="preserve"> </w:t>
            </w:r>
          </w:p>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RCOONa + R'OH</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(酯在碱性条件下水解较完全)</w:t>
            </w:r>
          </w:p>
        </w:tc>
      </w:tr>
    </w:tbl>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2．有机反应的主要类型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318"/>
        <w:gridCol w:w="3015"/>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786" w:type="dxa"/>
            <w:gridSpan w:val="2"/>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反应类型</w:t>
            </w:r>
          </w:p>
        </w:tc>
        <w:tc>
          <w:tcPr>
            <w:tcW w:w="301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定  义</w:t>
            </w:r>
          </w:p>
        </w:tc>
        <w:tc>
          <w:tcPr>
            <w:tcW w:w="511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举例(反应的化学方程式)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786" w:type="dxa"/>
            <w:gridSpan w:val="2"/>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消去反应</w:t>
            </w:r>
          </w:p>
        </w:tc>
        <w:tc>
          <w:tcPr>
            <w:tcW w:w="3015"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有机物在一定条件下，从一个分子中脱去一个小分子(如H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O、HBr等)而生成不饱和(含双键或叁键)化合物的反应</w:t>
            </w:r>
          </w:p>
        </w:tc>
        <w:tc>
          <w:tcPr>
            <w:tcW w:w="5115" w:type="dxa"/>
            <w:noWrap w:val="0"/>
            <w:vAlign w:val="top"/>
          </w:tcPr>
          <w:p>
            <w:pPr>
              <w:ind w:left="-90"/>
              <w:jc w:val="left"/>
              <w:rPr>
                <w:rFonts w:hint="eastAsia" w:asciiTheme="minorEastAsia" w:hAnsiTheme="minorEastAsia" w:eastAsiaTheme="minorEastAsia" w:cstheme="minorEastAsia"/>
                <w:b w:val="0"/>
                <w:bCs w:val="0"/>
                <w:sz w:val="24"/>
                <w:szCs w:val="24"/>
                <w:lang w:val="pt-BR"/>
              </w:rPr>
            </w:pPr>
            <w:r>
              <w:rPr>
                <w:rFonts w:hint="eastAsia" w:asciiTheme="minorEastAsia" w:hAnsiTheme="minorEastAsia" w:eastAsiaTheme="minorEastAsia" w:cstheme="minorEastAsia"/>
                <w:b w:val="0"/>
                <w:bCs w:val="0"/>
                <w:spacing w:val="2"/>
                <w:kern w:val="0"/>
                <w:sz w:val="24"/>
                <w:szCs w:val="24"/>
                <w:lang w:val="pt-BR"/>
              </w:rPr>
              <w:t>C</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H</w:t>
            </w:r>
            <w:r>
              <w:rPr>
                <w:rFonts w:hint="eastAsia" w:asciiTheme="minorEastAsia" w:hAnsiTheme="minorEastAsia" w:eastAsiaTheme="minorEastAsia" w:cstheme="minorEastAsia"/>
                <w:b w:val="0"/>
                <w:bCs w:val="0"/>
                <w:spacing w:val="2"/>
                <w:kern w:val="0"/>
                <w:sz w:val="24"/>
                <w:szCs w:val="24"/>
                <w:vertAlign w:val="subscript"/>
                <w:lang w:val="pt-BR"/>
              </w:rPr>
              <w:t>5</w:t>
            </w:r>
            <w:r>
              <w:rPr>
                <w:rFonts w:hint="eastAsia" w:asciiTheme="minorEastAsia" w:hAnsiTheme="minorEastAsia" w:eastAsiaTheme="minorEastAsia" w:cstheme="minorEastAsia"/>
                <w:b w:val="0"/>
                <w:bCs w:val="0"/>
                <w:spacing w:val="2"/>
                <w:kern w:val="0"/>
                <w:sz w:val="24"/>
                <w:szCs w:val="24"/>
                <w:lang w:val="pt-BR"/>
              </w:rPr>
              <w:t>OH</w:t>
            </w:r>
            <w:r>
              <w:rPr>
                <w:rFonts w:hint="eastAsia" w:asciiTheme="minorEastAsia" w:hAnsiTheme="minorEastAsia" w:eastAsiaTheme="minorEastAsia" w:cstheme="minorEastAsia"/>
                <w:b w:val="0"/>
                <w:bCs w:val="0"/>
                <w:sz w:val="24"/>
                <w:szCs w:val="24"/>
              </w:rPr>
              <w:object>
                <v:shape id="_x0000_i1087" o:spt="75" type="#_x0000_t75" style="height:18pt;width:42.75pt;" o:ole="t" filled="f" stroked="f" coordsize="21600,21600">
                  <v:path/>
                  <v:fill on="f" focussize="0,0"/>
                  <v:stroke on="f"/>
                  <v:imagedata r:id="rId98" o:title=""/>
                  <o:lock v:ext="edit" grouping="f" rotation="f" text="f" aspectratio="t"/>
                  <w10:wrap type="none"/>
                  <w10:anchorlock/>
                </v:shape>
                <o:OLEObject Type="Embed" ProgID="PBrush" ShapeID="_x0000_i1087" DrawAspect="Content" ObjectID="_1468075787" r:id="rId109">
                  <o:LockedField>false</o:LockedField>
                </o:OLEObject>
              </w:object>
            </w:r>
            <w:r>
              <w:rPr>
                <w:rFonts w:hint="eastAsia" w:asciiTheme="minorEastAsia" w:hAnsiTheme="minorEastAsia" w:eastAsiaTheme="minorEastAsia" w:cstheme="minorEastAsia"/>
                <w:b w:val="0"/>
                <w:bCs w:val="0"/>
                <w:spacing w:val="2"/>
                <w:kern w:val="0"/>
                <w:sz w:val="24"/>
                <w:szCs w:val="24"/>
                <w:lang w:val="pt-BR"/>
              </w:rPr>
              <w:t>CH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 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786" w:type="dxa"/>
            <w:gridSpan w:val="2"/>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苯酚的显色反应</w:t>
            </w:r>
          </w:p>
        </w:tc>
        <w:tc>
          <w:tcPr>
            <w:tcW w:w="3015"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苯酚与含Fe</w:t>
            </w:r>
            <w:r>
              <w:rPr>
                <w:rFonts w:hint="eastAsia" w:asciiTheme="minorEastAsia" w:hAnsiTheme="minorEastAsia" w:eastAsiaTheme="minorEastAsia" w:cstheme="minorEastAsia"/>
                <w:b w:val="0"/>
                <w:bCs w:val="0"/>
                <w:spacing w:val="2"/>
                <w:kern w:val="0"/>
                <w:sz w:val="24"/>
                <w:szCs w:val="24"/>
                <w:vertAlign w:val="superscript"/>
              </w:rPr>
              <w:t>3＋</w:t>
            </w:r>
            <w:r>
              <w:rPr>
                <w:rFonts w:hint="eastAsia" w:asciiTheme="minorEastAsia" w:hAnsiTheme="minorEastAsia" w:eastAsiaTheme="minorEastAsia" w:cstheme="minorEastAsia"/>
                <w:b w:val="0"/>
                <w:bCs w:val="0"/>
                <w:spacing w:val="2"/>
                <w:kern w:val="0"/>
                <w:sz w:val="24"/>
                <w:szCs w:val="24"/>
              </w:rPr>
              <w:t>的溶液作用，使溶液呈现紫色的反应</w:t>
            </w:r>
          </w:p>
        </w:tc>
        <w:tc>
          <w:tcPr>
            <w:tcW w:w="5115" w:type="dxa"/>
            <w:noWrap w:val="0"/>
            <w:vAlign w:val="top"/>
          </w:tcPr>
          <w:p>
            <w:pP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786" w:type="dxa"/>
            <w:gridSpan w:val="2"/>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还原反应</w:t>
            </w:r>
          </w:p>
        </w:tc>
        <w:tc>
          <w:tcPr>
            <w:tcW w:w="3015"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有机物分子得到氢原子或失去氧原子的反应</w:t>
            </w:r>
          </w:p>
        </w:tc>
        <w:tc>
          <w:tcPr>
            <w:tcW w:w="5115" w:type="dxa"/>
            <w:noWrap w:val="0"/>
            <w:vAlign w:val="top"/>
          </w:tcPr>
          <w:p>
            <w:pPr>
              <w:ind w:left="-90"/>
              <w:jc w:val="left"/>
              <w:rPr>
                <w:rFonts w:hint="eastAsia" w:asciiTheme="minorEastAsia" w:hAnsiTheme="minorEastAsia" w:eastAsiaTheme="minorEastAsia" w:cstheme="minorEastAsia"/>
                <w:b w:val="0"/>
                <w:bCs w:val="0"/>
                <w:spacing w:val="2"/>
                <w:kern w:val="0"/>
                <w:sz w:val="24"/>
                <w:szCs w:val="24"/>
                <w:lang w:val="pt-BR"/>
              </w:rPr>
            </w:pPr>
            <w:r>
              <w:rPr>
                <w:rFonts w:hint="eastAsia" w:asciiTheme="minorEastAsia" w:hAnsiTheme="minorEastAsia" w:eastAsiaTheme="minorEastAsia" w:cstheme="minorEastAsia"/>
                <w:b w:val="0"/>
                <w:bCs w:val="0"/>
                <w:spacing w:val="2"/>
                <w:kern w:val="0"/>
                <w:sz w:val="24"/>
                <w:szCs w:val="24"/>
                <w:lang w:val="pt-BR"/>
              </w:rPr>
              <w:t>CH≡CH + 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z w:val="24"/>
                <w:szCs w:val="24"/>
              </w:rPr>
              <w:object>
                <v:shape id="_x0000_i1088" o:spt="75" type="#_x0000_t75" style="height:16.5pt;width:30pt;" o:ole="t" filled="f" stroked="f" coordsize="21600,21600">
                  <v:path/>
                  <v:fill on="f" focussize="0,0"/>
                  <v:stroke on="f"/>
                  <v:imagedata r:id="rId100" o:title=""/>
                  <o:lock v:ext="edit" grouping="f" rotation="f" text="f" aspectratio="t"/>
                  <w10:wrap type="none"/>
                  <w10:anchorlock/>
                </v:shape>
                <o:OLEObject Type="Embed" ProgID="PBrush" ShapeID="_x0000_i1088" DrawAspect="Content" ObjectID="_1468075788" r:id="rId110">
                  <o:LockedField>false</o:LockedField>
                </o:OLEObject>
              </w:object>
            </w:r>
            <w:r>
              <w:rPr>
                <w:rFonts w:hint="eastAsia" w:asciiTheme="minorEastAsia" w:hAnsiTheme="minorEastAsia" w:eastAsiaTheme="minorEastAsia" w:cstheme="minorEastAsia"/>
                <w:b w:val="0"/>
                <w:bCs w:val="0"/>
                <w:spacing w:val="2"/>
                <w:kern w:val="0"/>
                <w:sz w:val="24"/>
                <w:szCs w:val="24"/>
                <w:lang w:val="pt-BR"/>
              </w:rPr>
              <w:t>CH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＝H</w:t>
            </w:r>
            <w:r>
              <w:rPr>
                <w:rFonts w:hint="eastAsia" w:asciiTheme="minorEastAsia" w:hAnsiTheme="minorEastAsia" w:eastAsiaTheme="minorEastAsia" w:cstheme="minorEastAsia"/>
                <w:b w:val="0"/>
                <w:bCs w:val="0"/>
                <w:spacing w:val="2"/>
                <w:kern w:val="0"/>
                <w:sz w:val="24"/>
                <w:szCs w:val="24"/>
                <w:vertAlign w:val="subscript"/>
                <w:lang w:val="pt-BR"/>
              </w:rPr>
              <w:t>2</w:t>
            </w:r>
          </w:p>
          <w:p>
            <w:pPr>
              <w:jc w:val="left"/>
              <w:rPr>
                <w:rFonts w:hint="eastAsia" w:asciiTheme="minorEastAsia" w:hAnsiTheme="minorEastAsia" w:eastAsiaTheme="minorEastAsia" w:cstheme="minorEastAsia"/>
                <w:b w:val="0"/>
                <w:bCs w:val="0"/>
                <w:spacing w:val="2"/>
                <w:kern w:val="0"/>
                <w:sz w:val="24"/>
                <w:szCs w:val="24"/>
                <w:lang w:val="pt-BR"/>
              </w:rPr>
            </w:pPr>
            <w:r>
              <w:rPr>
                <w:rFonts w:hint="eastAsia" w:asciiTheme="minorEastAsia" w:hAnsiTheme="minorEastAsia" w:eastAsiaTheme="minorEastAsia" w:cstheme="minorEastAsia"/>
                <w:b w:val="0"/>
                <w:bCs w:val="0"/>
                <w:spacing w:val="2"/>
                <w:kern w:val="0"/>
                <w:sz w:val="24"/>
                <w:szCs w:val="24"/>
                <w:lang w:val="pt-BR"/>
              </w:rPr>
              <w:t>CH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＝H</w:t>
            </w:r>
            <w:r>
              <w:rPr>
                <w:rFonts w:hint="eastAsia" w:asciiTheme="minorEastAsia" w:hAnsiTheme="minorEastAsia" w:eastAsiaTheme="minorEastAsia" w:cstheme="minorEastAsia"/>
                <w:b w:val="0"/>
                <w:bCs w:val="0"/>
                <w:spacing w:val="2"/>
                <w:kern w:val="0"/>
                <w:sz w:val="24"/>
                <w:szCs w:val="24"/>
                <w:vertAlign w:val="subscript"/>
                <w:lang w:val="pt-BR"/>
              </w:rPr>
              <w:t xml:space="preserve">2 </w:t>
            </w:r>
            <w:r>
              <w:rPr>
                <w:rFonts w:hint="eastAsia" w:asciiTheme="minorEastAsia" w:hAnsiTheme="minorEastAsia" w:eastAsiaTheme="minorEastAsia" w:cstheme="minorEastAsia"/>
                <w:b w:val="0"/>
                <w:bCs w:val="0"/>
                <w:spacing w:val="2"/>
                <w:kern w:val="0"/>
                <w:sz w:val="24"/>
                <w:szCs w:val="24"/>
                <w:lang w:val="pt-BR"/>
              </w:rPr>
              <w:t>+ 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z w:val="24"/>
                <w:szCs w:val="24"/>
              </w:rPr>
              <w:object>
                <v:shape id="_x0000_i1089" o:spt="75" type="#_x0000_t75" style="height:16.5pt;width:30pt;" o:ole="t" filled="f" stroked="f" coordsize="21600,21600">
                  <v:path/>
                  <v:fill on="f" focussize="0,0"/>
                  <v:stroke on="f"/>
                  <v:imagedata r:id="rId100" o:title=""/>
                  <o:lock v:ext="edit" grouping="f" rotation="f" text="f" aspectratio="t"/>
                  <w10:wrap type="none"/>
                  <w10:anchorlock/>
                </v:shape>
                <o:OLEObject Type="Embed" ProgID="PBrush" ShapeID="_x0000_i1089" DrawAspect="Content" ObjectID="_1468075789" r:id="rId111">
                  <o:LockedField>false</o:LockedField>
                </o:OLEObject>
              </w:object>
            </w:r>
            <w:r>
              <w:rPr>
                <w:rFonts w:hint="eastAsia" w:asciiTheme="minorEastAsia" w:hAnsiTheme="minorEastAsia" w:eastAsiaTheme="minorEastAsia" w:cstheme="minorEastAsia"/>
                <w:b w:val="0"/>
                <w:bCs w:val="0"/>
                <w:spacing w:val="2"/>
                <w:kern w:val="0"/>
                <w:sz w:val="24"/>
                <w:szCs w:val="24"/>
                <w:lang w:val="pt-BR"/>
              </w:rPr>
              <w:t>CH</w:t>
            </w:r>
            <w:r>
              <w:rPr>
                <w:rFonts w:hint="eastAsia" w:asciiTheme="minorEastAsia" w:hAnsiTheme="minorEastAsia" w:eastAsiaTheme="minorEastAsia" w:cstheme="minorEastAsia"/>
                <w:b w:val="0"/>
                <w:bCs w:val="0"/>
                <w:spacing w:val="2"/>
                <w:kern w:val="0"/>
                <w:sz w:val="24"/>
                <w:szCs w:val="24"/>
                <w:vertAlign w:val="subscript"/>
                <w:lang w:val="pt-BR"/>
              </w:rPr>
              <w:t>3</w:t>
            </w:r>
            <w:r>
              <w:rPr>
                <w:rFonts w:hint="eastAsia" w:asciiTheme="minorEastAsia" w:hAnsiTheme="minorEastAsia" w:eastAsiaTheme="minorEastAsia" w:cstheme="minorEastAsia"/>
                <w:b w:val="0"/>
                <w:bCs w:val="0"/>
                <w:spacing w:val="2"/>
                <w:kern w:val="0"/>
                <w:sz w:val="24"/>
                <w:szCs w:val="24"/>
                <w:lang w:val="pt-BR"/>
              </w:rPr>
              <w:t>CH</w:t>
            </w:r>
            <w:r>
              <w:rPr>
                <w:rFonts w:hint="eastAsia" w:asciiTheme="minorEastAsia" w:hAnsiTheme="minorEastAsia" w:eastAsiaTheme="minorEastAsia" w:cstheme="minorEastAsia"/>
                <w:b w:val="0"/>
                <w:bCs w:val="0"/>
                <w:spacing w:val="2"/>
                <w:kern w:val="0"/>
                <w:sz w:val="24"/>
                <w:szCs w:val="24"/>
                <w:vertAlign w:val="subscript"/>
                <w:lang w:val="pt-BR"/>
              </w:rPr>
              <w:t>3</w:t>
            </w:r>
          </w:p>
          <w:p>
            <w:pPr>
              <w:rPr>
                <w:rFonts w:hint="eastAsia" w:asciiTheme="minorEastAsia" w:hAnsiTheme="minorEastAsia" w:eastAsiaTheme="minorEastAsia" w:cstheme="minorEastAsia"/>
                <w:b w:val="0"/>
                <w:bCs w:val="0"/>
                <w:sz w:val="24"/>
                <w:szCs w:val="24"/>
                <w:lang w:val="pt-BR"/>
              </w:rPr>
            </w:pPr>
            <w:r>
              <w:rPr>
                <w:rFonts w:hint="eastAsia" w:asciiTheme="minorEastAsia" w:hAnsiTheme="minorEastAsia" w:eastAsiaTheme="minorEastAsia" w:cstheme="minorEastAsia"/>
                <w:b w:val="0"/>
                <w:bCs w:val="0"/>
                <w:spacing w:val="2"/>
                <w:kern w:val="0"/>
                <w:sz w:val="24"/>
                <w:szCs w:val="24"/>
                <w:lang w:val="pt-BR"/>
              </w:rPr>
              <w:t>R—CHO + 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z w:val="24"/>
                <w:szCs w:val="24"/>
              </w:rPr>
              <w:object>
                <v:shape id="_x0000_i1090" o:spt="75" type="#_x0000_t75" style="height:16.5pt;width:30pt;" o:ole="t" filled="f" stroked="f" coordsize="21600,21600">
                  <v:path/>
                  <v:fill on="f" focussize="0,0"/>
                  <v:stroke on="f"/>
                  <v:imagedata r:id="rId100" o:title=""/>
                  <o:lock v:ext="edit" grouping="f" rotation="f" text="f" aspectratio="t"/>
                  <w10:wrap type="none"/>
                  <w10:anchorlock/>
                </v:shape>
                <o:OLEObject Type="Embed" ProgID="PBrush" ShapeID="_x0000_i1090" DrawAspect="Content" ObjectID="_1468075790" r:id="rId112">
                  <o:LockedField>false</o:LockedField>
                </o:OLEObject>
              </w:object>
            </w:r>
            <w:r>
              <w:rPr>
                <w:rFonts w:hint="eastAsia" w:asciiTheme="minorEastAsia" w:hAnsiTheme="minorEastAsia" w:eastAsiaTheme="minorEastAsia" w:cstheme="minorEastAsia"/>
                <w:b w:val="0"/>
                <w:bCs w:val="0"/>
                <w:spacing w:val="2"/>
                <w:kern w:val="0"/>
                <w:sz w:val="24"/>
                <w:szCs w:val="24"/>
                <w:lang w:val="pt-BR"/>
              </w:rPr>
              <w:t>R－CH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68" w:type="dxa"/>
            <w:vMerge w:val="restart"/>
            <w:noWrap w:val="0"/>
            <w:vAlign w:val="center"/>
          </w:tcPr>
          <w:p>
            <w:pPr>
              <w:ind w:left="-9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氧化反应</w:t>
            </w:r>
          </w:p>
        </w:tc>
        <w:tc>
          <w:tcPr>
            <w:tcW w:w="1318" w:type="dxa"/>
            <w:noWrap w:val="0"/>
            <w:vAlign w:val="center"/>
          </w:tcPr>
          <w:p>
            <w:pPr>
              <w:ind w:left="-9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燃烧或被空气中的O</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氧化</w:t>
            </w:r>
          </w:p>
        </w:tc>
        <w:tc>
          <w:tcPr>
            <w:tcW w:w="3015" w:type="dxa"/>
            <w:vMerge w:val="restart"/>
            <w:noWrap w:val="0"/>
            <w:vAlign w:val="center"/>
          </w:tcPr>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有机物分子得到氧原子或失去氢原子的反应</w:t>
            </w:r>
          </w:p>
        </w:tc>
        <w:tc>
          <w:tcPr>
            <w:tcW w:w="5115" w:type="dxa"/>
            <w:noWrap w:val="0"/>
            <w:vAlign w:val="top"/>
          </w:tcPr>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2CH</w:t>
            </w:r>
            <w:r>
              <w:rPr>
                <w:rFonts w:hint="eastAsia" w:asciiTheme="minorEastAsia" w:hAnsiTheme="minorEastAsia" w:eastAsiaTheme="minorEastAsia" w:cstheme="minorEastAsia"/>
                <w:b w:val="0"/>
                <w:bCs w:val="0"/>
                <w:spacing w:val="2"/>
                <w:kern w:val="0"/>
                <w:sz w:val="24"/>
                <w:szCs w:val="24"/>
                <w:vertAlign w:val="subscript"/>
              </w:rPr>
              <w:t>3</w:t>
            </w:r>
            <w:r>
              <w:rPr>
                <w:rFonts w:hint="eastAsia" w:asciiTheme="minorEastAsia" w:hAnsiTheme="minorEastAsia" w:eastAsiaTheme="minorEastAsia" w:cstheme="minorEastAsia"/>
                <w:b w:val="0"/>
                <w:bCs w:val="0"/>
                <w:spacing w:val="2"/>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OH + O</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object>
                <v:shape id="_x0000_i1091" o:spt="75" type="#_x0000_t75" style="height:18pt;width:29.25pt;" o:ole="t" filled="f" o:preferrelative="t" stroked="f" coordsize="21600,21600">
                  <v:path/>
                  <v:fill on="f" focussize="0,0"/>
                  <v:stroke on="f"/>
                  <v:imagedata r:id="rId114" o:title=""/>
                  <o:lock v:ext="edit" grouping="f" rotation="f" text="f" aspectratio="t"/>
                  <w10:wrap type="none"/>
                  <w10:anchorlock/>
                </v:shape>
                <o:OLEObject Type="Embed" ProgID="PBrush" ShapeID="_x0000_i1091" DrawAspect="Content" ObjectID="_1468075791" r:id="rId113">
                  <o:LockedField>false</o:LockedField>
                </o:OLEObject>
              </w:object>
            </w:r>
            <w:r>
              <w:rPr>
                <w:rFonts w:hint="eastAsia" w:asciiTheme="minorEastAsia" w:hAnsiTheme="minorEastAsia" w:eastAsiaTheme="minorEastAsia" w:cstheme="minorEastAsia"/>
                <w:b w:val="0"/>
                <w:bCs w:val="0"/>
                <w:spacing w:val="2"/>
                <w:kern w:val="0"/>
                <w:sz w:val="24"/>
                <w:szCs w:val="24"/>
              </w:rPr>
              <w:t xml:space="preserve"> 2CH</w:t>
            </w:r>
            <w:r>
              <w:rPr>
                <w:rFonts w:hint="eastAsia" w:asciiTheme="minorEastAsia" w:hAnsiTheme="minorEastAsia" w:eastAsiaTheme="minorEastAsia" w:cstheme="minorEastAsia"/>
                <w:b w:val="0"/>
                <w:bCs w:val="0"/>
                <w:spacing w:val="2"/>
                <w:kern w:val="0"/>
                <w:sz w:val="24"/>
                <w:szCs w:val="24"/>
                <w:vertAlign w:val="subscript"/>
              </w:rPr>
              <w:t>3</w:t>
            </w:r>
            <w:r>
              <w:rPr>
                <w:rFonts w:hint="eastAsia" w:asciiTheme="minorEastAsia" w:hAnsiTheme="minorEastAsia" w:eastAsiaTheme="minorEastAsia" w:cstheme="minorEastAsia"/>
                <w:b w:val="0"/>
                <w:bCs w:val="0"/>
                <w:spacing w:val="2"/>
                <w:kern w:val="0"/>
                <w:sz w:val="24"/>
                <w:szCs w:val="24"/>
              </w:rPr>
              <w:t>CHO + 2H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2CH</w:t>
            </w:r>
            <w:r>
              <w:rPr>
                <w:rFonts w:hint="eastAsia" w:asciiTheme="minorEastAsia" w:hAnsiTheme="minorEastAsia" w:eastAsiaTheme="minorEastAsia" w:cstheme="minorEastAsia"/>
                <w:b w:val="0"/>
                <w:bCs w:val="0"/>
                <w:spacing w:val="2"/>
                <w:kern w:val="0"/>
                <w:sz w:val="24"/>
                <w:szCs w:val="24"/>
                <w:vertAlign w:val="subscript"/>
              </w:rPr>
              <w:t>3</w:t>
            </w:r>
            <w:r>
              <w:rPr>
                <w:rFonts w:hint="eastAsia" w:asciiTheme="minorEastAsia" w:hAnsiTheme="minorEastAsia" w:eastAsiaTheme="minorEastAsia" w:cstheme="minorEastAsia"/>
                <w:b w:val="0"/>
                <w:bCs w:val="0"/>
                <w:spacing w:val="2"/>
                <w:kern w:val="0"/>
                <w:sz w:val="24"/>
                <w:szCs w:val="24"/>
              </w:rPr>
              <w:t>CHO + O</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object>
                <v:shape id="_x0000_i1092" o:spt="75" type="#_x0000_t75" style="height:18.75pt;width:39pt;" o:ole="t" filled="f" o:preferrelative="t" stroked="f" coordsize="21600,21600">
                  <v:path/>
                  <v:fill on="f" focussize="0,0"/>
                  <v:stroke on="f"/>
                  <v:imagedata r:id="rId116" o:title=""/>
                  <o:lock v:ext="edit" grouping="f" rotation="f" text="f" aspectratio="t"/>
                  <w10:wrap type="none"/>
                  <w10:anchorlock/>
                </v:shape>
                <o:OLEObject Type="Embed" ProgID="PBrush" ShapeID="_x0000_i1092" DrawAspect="Content" ObjectID="_1468075792" r:id="rId115">
                  <o:LockedField>false</o:LockedField>
                </o:OLEObject>
              </w:object>
            </w:r>
            <w:r>
              <w:rPr>
                <w:rFonts w:hint="eastAsia" w:asciiTheme="minorEastAsia" w:hAnsiTheme="minorEastAsia" w:eastAsiaTheme="minorEastAsia" w:cstheme="minorEastAsia"/>
                <w:b w:val="0"/>
                <w:bCs w:val="0"/>
                <w:spacing w:val="2"/>
                <w:kern w:val="0"/>
                <w:sz w:val="24"/>
                <w:szCs w:val="24"/>
              </w:rPr>
              <w:t xml:space="preserve"> 2CH</w:t>
            </w:r>
            <w:r>
              <w:rPr>
                <w:rFonts w:hint="eastAsia" w:asciiTheme="minorEastAsia" w:hAnsiTheme="minorEastAsia" w:eastAsiaTheme="minorEastAsia" w:cstheme="minorEastAsia"/>
                <w:b w:val="0"/>
                <w:bCs w:val="0"/>
                <w:spacing w:val="2"/>
                <w:kern w:val="0"/>
                <w:sz w:val="24"/>
                <w:szCs w:val="24"/>
                <w:vertAlign w:val="subscript"/>
              </w:rPr>
              <w:t>3</w:t>
            </w:r>
            <w:r>
              <w:rPr>
                <w:rFonts w:hint="eastAsia" w:asciiTheme="minorEastAsia" w:hAnsiTheme="minorEastAsia" w:eastAsiaTheme="minorEastAsia" w:cstheme="minorEastAsia"/>
                <w:b w:val="0"/>
                <w:bCs w:val="0"/>
                <w:spacing w:val="2"/>
                <w:kern w:val="0"/>
                <w:sz w:val="24"/>
                <w:szCs w:val="24"/>
              </w:rPr>
              <w:t>COOH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68" w:type="dxa"/>
            <w:vMerge w:val="continue"/>
            <w:noWrap w:val="0"/>
            <w:vAlign w:val="center"/>
          </w:tcPr>
          <w:p>
            <w:pPr>
              <w:jc w:val="center"/>
              <w:rPr>
                <w:rFonts w:hint="eastAsia" w:asciiTheme="minorEastAsia" w:hAnsiTheme="minorEastAsia" w:eastAsiaTheme="minorEastAsia" w:cstheme="minorEastAsia"/>
                <w:b w:val="0"/>
                <w:bCs w:val="0"/>
                <w:sz w:val="24"/>
                <w:szCs w:val="24"/>
              </w:rPr>
            </w:pPr>
          </w:p>
        </w:tc>
        <w:tc>
          <w:tcPr>
            <w:tcW w:w="1318" w:type="dxa"/>
            <w:noWrap w:val="0"/>
            <w:vAlign w:val="center"/>
          </w:tcPr>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银镜反应</w:t>
            </w:r>
          </w:p>
        </w:tc>
        <w:tc>
          <w:tcPr>
            <w:tcW w:w="3015" w:type="dxa"/>
            <w:vMerge w:val="continue"/>
            <w:noWrap w:val="0"/>
            <w:vAlign w:val="top"/>
          </w:tcPr>
          <w:p>
            <w:pPr>
              <w:rPr>
                <w:rFonts w:hint="eastAsia" w:asciiTheme="minorEastAsia" w:hAnsiTheme="minorEastAsia" w:eastAsiaTheme="minorEastAsia" w:cstheme="minorEastAsia"/>
                <w:b w:val="0"/>
                <w:bCs w:val="0"/>
                <w:sz w:val="24"/>
                <w:szCs w:val="24"/>
              </w:rPr>
            </w:pPr>
          </w:p>
        </w:tc>
        <w:tc>
          <w:tcPr>
            <w:tcW w:w="5115" w:type="dxa"/>
            <w:noWrap w:val="0"/>
            <w:vAlign w:val="top"/>
          </w:tcPr>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3</w:t>
            </w:r>
            <w:r>
              <w:rPr>
                <w:rFonts w:hint="eastAsia" w:asciiTheme="minorEastAsia" w:hAnsiTheme="minorEastAsia" w:eastAsiaTheme="minorEastAsia" w:cstheme="minorEastAsia"/>
                <w:b w:val="0"/>
                <w:bCs w:val="0"/>
                <w:spacing w:val="2"/>
                <w:kern w:val="0"/>
                <w:sz w:val="24"/>
                <w:szCs w:val="24"/>
              </w:rPr>
              <w:t>CHO + 2Ag(NH</w:t>
            </w:r>
            <w:r>
              <w:rPr>
                <w:rFonts w:hint="eastAsia" w:asciiTheme="minorEastAsia" w:hAnsiTheme="minorEastAsia" w:eastAsiaTheme="minorEastAsia" w:cstheme="minorEastAsia"/>
                <w:b w:val="0"/>
                <w:bCs w:val="0"/>
                <w:spacing w:val="2"/>
                <w:kern w:val="0"/>
                <w:sz w:val="24"/>
                <w:szCs w:val="24"/>
                <w:vertAlign w:val="subscript"/>
              </w:rPr>
              <w:t>3</w:t>
            </w:r>
            <w:r>
              <w:rPr>
                <w:rFonts w:hint="eastAsia" w:asciiTheme="minorEastAsia" w:hAnsiTheme="minorEastAsia" w:eastAsiaTheme="minorEastAsia" w:cstheme="minorEastAsia"/>
                <w:b w:val="0"/>
                <w:bCs w:val="0"/>
                <w:spacing w:val="2"/>
                <w:kern w:val="0"/>
                <w:sz w:val="24"/>
                <w:szCs w:val="24"/>
              </w:rPr>
              <w:t>)</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OH</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object>
                <v:shape id="_x0000_i1093" o:spt="75" type="#_x0000_t75" style="height:12.75pt;width:30pt;" o:ole="t" filled="f" o:preferrelative="t" stroked="f" coordsize="21600,21600">
                  <v:path/>
                  <v:fill on="f" focussize="0,0"/>
                  <v:stroke on="f"/>
                  <v:imagedata r:id="rId118" o:title=""/>
                  <o:lock v:ext="edit" grouping="f" rotation="f" text="f" aspectratio="t"/>
                  <w10:wrap type="none"/>
                  <w10:anchorlock/>
                </v:shape>
                <o:OLEObject Type="Embed" ProgID="PBrush" ShapeID="_x0000_i1093" DrawAspect="Content" ObjectID="_1468075793" r:id="rId117">
                  <o:LockedField>false</o:LockedField>
                </o:OLEObject>
              </w:objec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3</w:t>
            </w:r>
            <w:r>
              <w:rPr>
                <w:rFonts w:hint="eastAsia" w:asciiTheme="minorEastAsia" w:hAnsiTheme="minorEastAsia" w:eastAsiaTheme="minorEastAsia" w:cstheme="minorEastAsia"/>
                <w:b w:val="0"/>
                <w:bCs w:val="0"/>
                <w:spacing w:val="2"/>
                <w:kern w:val="0"/>
                <w:sz w:val="24"/>
                <w:szCs w:val="24"/>
              </w:rPr>
              <w:t>COONH</w:t>
            </w:r>
            <w:r>
              <w:rPr>
                <w:rFonts w:hint="eastAsia" w:asciiTheme="minorEastAsia" w:hAnsiTheme="minorEastAsia" w:eastAsiaTheme="minorEastAsia" w:cstheme="minorEastAsia"/>
                <w:b w:val="0"/>
                <w:bCs w:val="0"/>
                <w:spacing w:val="2"/>
                <w:kern w:val="0"/>
                <w:sz w:val="24"/>
                <w:szCs w:val="24"/>
                <w:vertAlign w:val="subscript"/>
              </w:rPr>
              <w:t>4</w:t>
            </w:r>
            <w:r>
              <w:rPr>
                <w:rFonts w:hint="eastAsia" w:asciiTheme="minorEastAsia" w:hAnsiTheme="minorEastAsia" w:eastAsiaTheme="minorEastAsia" w:cstheme="minorEastAsia"/>
                <w:b w:val="0"/>
                <w:bCs w:val="0"/>
                <w:spacing w:val="2"/>
                <w:kern w:val="0"/>
                <w:sz w:val="24"/>
                <w:szCs w:val="24"/>
              </w:rPr>
              <w:t>+2Ag↓+ 3NH</w:t>
            </w:r>
            <w:r>
              <w:rPr>
                <w:rFonts w:hint="eastAsia" w:asciiTheme="minorEastAsia" w:hAnsiTheme="minorEastAsia" w:eastAsiaTheme="minorEastAsia" w:cstheme="minorEastAsia"/>
                <w:b w:val="0"/>
                <w:bCs w:val="0"/>
                <w:spacing w:val="2"/>
                <w:kern w:val="0"/>
                <w:sz w:val="24"/>
                <w:szCs w:val="24"/>
                <w:vertAlign w:val="subscript"/>
              </w:rPr>
              <w:t>3</w:t>
            </w:r>
            <w:r>
              <w:rPr>
                <w:rFonts w:hint="eastAsia" w:asciiTheme="minorEastAsia" w:hAnsiTheme="minorEastAsia" w:eastAsiaTheme="minorEastAsia" w:cstheme="minorEastAsia"/>
                <w:b w:val="0"/>
                <w:bCs w:val="0"/>
                <w:spacing w:val="2"/>
                <w:kern w:val="0"/>
                <w:sz w:val="24"/>
                <w:szCs w:val="24"/>
              </w:rPr>
              <w:t>↑+ 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68" w:type="dxa"/>
            <w:vMerge w:val="continue"/>
            <w:noWrap w:val="0"/>
            <w:vAlign w:val="center"/>
          </w:tcPr>
          <w:p>
            <w:pPr>
              <w:jc w:val="center"/>
              <w:rPr>
                <w:rFonts w:hint="eastAsia" w:asciiTheme="minorEastAsia" w:hAnsiTheme="minorEastAsia" w:eastAsiaTheme="minorEastAsia" w:cstheme="minorEastAsia"/>
                <w:b w:val="0"/>
                <w:bCs w:val="0"/>
                <w:sz w:val="24"/>
                <w:szCs w:val="24"/>
              </w:rPr>
            </w:pPr>
          </w:p>
        </w:tc>
        <w:tc>
          <w:tcPr>
            <w:tcW w:w="1318"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红色沉淀反应</w:t>
            </w:r>
          </w:p>
        </w:tc>
        <w:tc>
          <w:tcPr>
            <w:tcW w:w="3015" w:type="dxa"/>
            <w:vMerge w:val="continue"/>
            <w:noWrap w:val="0"/>
            <w:vAlign w:val="top"/>
          </w:tcPr>
          <w:p>
            <w:pPr>
              <w:rPr>
                <w:rFonts w:hint="eastAsia" w:asciiTheme="minorEastAsia" w:hAnsiTheme="minorEastAsia" w:eastAsiaTheme="minorEastAsia" w:cstheme="minorEastAsia"/>
                <w:b w:val="0"/>
                <w:bCs w:val="0"/>
                <w:sz w:val="24"/>
                <w:szCs w:val="24"/>
              </w:rPr>
            </w:pPr>
          </w:p>
        </w:tc>
        <w:tc>
          <w:tcPr>
            <w:tcW w:w="5115" w:type="dxa"/>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3</w:t>
            </w:r>
            <w:r>
              <w:rPr>
                <w:rFonts w:hint="eastAsia" w:asciiTheme="minorEastAsia" w:hAnsiTheme="minorEastAsia" w:eastAsiaTheme="minorEastAsia" w:cstheme="minorEastAsia"/>
                <w:b w:val="0"/>
                <w:bCs w:val="0"/>
                <w:spacing w:val="2"/>
                <w:kern w:val="0"/>
                <w:sz w:val="24"/>
                <w:szCs w:val="24"/>
              </w:rPr>
              <w:t>CHO + 2Cu(OH)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object>
                <v:shape id="_x0000_i1094" o:spt="75" type="#_x0000_t75" style="height:12.75pt;width:30pt;" o:ole="t" filled="f" o:preferrelative="t" stroked="f" coordsize="21600,21600">
                  <v:path/>
                  <v:fill on="f" focussize="0,0"/>
                  <v:stroke on="f"/>
                  <v:imagedata r:id="rId118" o:title=""/>
                  <o:lock v:ext="edit" grouping="f" rotation="f" text="f" aspectratio="t"/>
                  <w10:wrap type="none"/>
                  <w10:anchorlock/>
                </v:shape>
                <o:OLEObject Type="Embed" ProgID="PBrush" ShapeID="_x0000_i1094" DrawAspect="Content" ObjectID="_1468075794" r:id="rId119">
                  <o:LockedField>false</o:LockedField>
                </o:OLEObject>
              </w:object>
            </w:r>
            <w:r>
              <w:rPr>
                <w:rFonts w:hint="eastAsia" w:asciiTheme="minorEastAsia" w:hAnsiTheme="minorEastAsia" w:eastAsiaTheme="minorEastAsia" w:cstheme="minorEastAsia"/>
                <w:b w:val="0"/>
                <w:bCs w:val="0"/>
                <w:spacing w:val="2"/>
                <w:kern w:val="0"/>
                <w:sz w:val="24"/>
                <w:szCs w:val="24"/>
              </w:rPr>
              <w:t>CH</w:t>
            </w:r>
            <w:r>
              <w:rPr>
                <w:rFonts w:hint="eastAsia" w:asciiTheme="minorEastAsia" w:hAnsiTheme="minorEastAsia" w:eastAsiaTheme="minorEastAsia" w:cstheme="minorEastAsia"/>
                <w:b w:val="0"/>
                <w:bCs w:val="0"/>
                <w:spacing w:val="2"/>
                <w:kern w:val="0"/>
                <w:sz w:val="24"/>
                <w:szCs w:val="24"/>
                <w:vertAlign w:val="subscript"/>
              </w:rPr>
              <w:t>3</w:t>
            </w:r>
            <w:r>
              <w:rPr>
                <w:rFonts w:hint="eastAsia" w:asciiTheme="minorEastAsia" w:hAnsiTheme="minorEastAsia" w:eastAsiaTheme="minorEastAsia" w:cstheme="minorEastAsia"/>
                <w:b w:val="0"/>
                <w:bCs w:val="0"/>
                <w:spacing w:val="2"/>
                <w:kern w:val="0"/>
                <w:sz w:val="24"/>
                <w:szCs w:val="24"/>
              </w:rPr>
              <w:t>COOH + Cu</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O↓+ 2H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68" w:type="dxa"/>
            <w:vMerge w:val="restart"/>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取代反应</w:t>
            </w:r>
          </w:p>
        </w:tc>
        <w:tc>
          <w:tcPr>
            <w:tcW w:w="1318" w:type="dxa"/>
            <w:noWrap w:val="0"/>
            <w:vAlign w:val="center"/>
          </w:tcPr>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卤代烃的</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水解反应</w:t>
            </w:r>
          </w:p>
        </w:tc>
        <w:tc>
          <w:tcPr>
            <w:tcW w:w="3015" w:type="dxa"/>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在NaOH水溶液的条件下，卤代烃与水作用，生成醇和卤化氢的反应</w:t>
            </w:r>
          </w:p>
        </w:tc>
        <w:tc>
          <w:tcPr>
            <w:tcW w:w="5115" w:type="dxa"/>
            <w:noWrap w:val="0"/>
            <w:vAlign w:val="top"/>
          </w:tcPr>
          <w:p>
            <w:pPr>
              <w:rPr>
                <w:rFonts w:hint="eastAsia" w:asciiTheme="minorEastAsia" w:hAnsiTheme="minorEastAsia" w:eastAsiaTheme="minorEastAsia" w:cstheme="minorEastAsia"/>
                <w:b w:val="0"/>
                <w:bCs w:val="0"/>
                <w:sz w:val="24"/>
                <w:szCs w:val="24"/>
                <w:lang w:val="pt-BR"/>
              </w:rPr>
            </w:pPr>
            <w:r>
              <w:rPr>
                <w:rFonts w:hint="eastAsia" w:asciiTheme="minorEastAsia" w:hAnsiTheme="minorEastAsia" w:eastAsiaTheme="minorEastAsia" w:cstheme="minorEastAsia"/>
                <w:b w:val="0"/>
                <w:bCs w:val="0"/>
                <w:spacing w:val="2"/>
                <w:kern w:val="0"/>
                <w:sz w:val="24"/>
                <w:szCs w:val="24"/>
                <w:lang w:val="pt-BR"/>
              </w:rPr>
              <w:t>R－CH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X + 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O</w:t>
            </w:r>
            <w:r>
              <w:rPr>
                <w:rFonts w:hint="eastAsia" w:asciiTheme="minorEastAsia" w:hAnsiTheme="minorEastAsia" w:eastAsiaTheme="minorEastAsia" w:cstheme="minorEastAsia"/>
                <w:b w:val="0"/>
                <w:bCs w:val="0"/>
                <w:sz w:val="24"/>
                <w:szCs w:val="24"/>
              </w:rPr>
              <w:object>
                <v:shape id="_x0000_i1095" o:spt="75" type="#_x0000_t75" style="height:12pt;width:36.75pt;" o:ole="t" filled="f" o:preferrelative="t" stroked="f" coordsize="21600,21600">
                  <v:path/>
                  <v:fill on="f" focussize="0,0"/>
                  <v:stroke on="f"/>
                  <v:imagedata r:id="rId121" o:title=""/>
                  <o:lock v:ext="edit" grouping="f" rotation="f" text="f" aspectratio="t"/>
                  <w10:wrap type="none"/>
                  <w10:anchorlock/>
                </v:shape>
                <o:OLEObject Type="Embed" ProgID="PBrush" ShapeID="_x0000_i1095" DrawAspect="Content" ObjectID="_1468075795" r:id="rId120">
                  <o:LockedField>false</o:LockedField>
                </o:OLEObject>
              </w:object>
            </w:r>
            <w:r>
              <w:rPr>
                <w:rFonts w:hint="eastAsia" w:asciiTheme="minorEastAsia" w:hAnsiTheme="minorEastAsia" w:eastAsiaTheme="minorEastAsia" w:cstheme="minorEastAsia"/>
                <w:b w:val="0"/>
                <w:bCs w:val="0"/>
                <w:spacing w:val="2"/>
                <w:kern w:val="0"/>
                <w:sz w:val="24"/>
                <w:szCs w:val="24"/>
                <w:lang w:val="pt-BR"/>
              </w:rPr>
              <w:t>RCH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OH + HX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68" w:type="dxa"/>
            <w:vMerge w:val="continue"/>
            <w:noWrap w:val="0"/>
            <w:vAlign w:val="center"/>
          </w:tcPr>
          <w:p>
            <w:pPr>
              <w:jc w:val="center"/>
              <w:rPr>
                <w:rFonts w:hint="eastAsia" w:asciiTheme="minorEastAsia" w:hAnsiTheme="minorEastAsia" w:eastAsiaTheme="minorEastAsia" w:cstheme="minorEastAsia"/>
                <w:b w:val="0"/>
                <w:bCs w:val="0"/>
                <w:sz w:val="24"/>
                <w:szCs w:val="24"/>
                <w:lang w:val="pt-BR"/>
              </w:rPr>
            </w:pPr>
          </w:p>
        </w:tc>
        <w:tc>
          <w:tcPr>
            <w:tcW w:w="1318"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酯化反应</w:t>
            </w:r>
          </w:p>
        </w:tc>
        <w:tc>
          <w:tcPr>
            <w:tcW w:w="3015" w:type="dxa"/>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酸(无机含氧酸或羧酸)与醇作用，生成酯和水的反应</w:t>
            </w:r>
          </w:p>
        </w:tc>
        <w:tc>
          <w:tcPr>
            <w:tcW w:w="5115" w:type="dxa"/>
            <w:noWrap w:val="0"/>
            <w:vAlign w:val="top"/>
          </w:tcPr>
          <w:p>
            <w:pPr>
              <w:ind w:left="-90"/>
              <w:jc w:val="left"/>
              <w:rPr>
                <w:rFonts w:hint="eastAsia" w:asciiTheme="minorEastAsia" w:hAnsiTheme="minorEastAsia" w:eastAsiaTheme="minorEastAsia" w:cstheme="minorEastAsia"/>
                <w:b w:val="0"/>
                <w:bCs w:val="0"/>
                <w:spacing w:val="2"/>
                <w:kern w:val="0"/>
                <w:sz w:val="24"/>
                <w:szCs w:val="24"/>
                <w:lang w:val="pt-BR"/>
              </w:rPr>
            </w:pPr>
            <w:r>
              <w:rPr>
                <w:rFonts w:hint="eastAsia" w:asciiTheme="minorEastAsia" w:hAnsiTheme="minorEastAsia" w:eastAsiaTheme="minorEastAsia" w:cstheme="minorEastAsia"/>
                <w:b w:val="0"/>
                <w:bCs w:val="0"/>
                <w:spacing w:val="2"/>
                <w:kern w:val="0"/>
                <w:sz w:val="24"/>
                <w:szCs w:val="24"/>
                <w:lang w:val="pt-BR"/>
              </w:rPr>
              <w:t>RCOOH + R'CH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OH</w:t>
            </w:r>
            <w:r>
              <w:rPr>
                <w:rFonts w:hint="eastAsia" w:asciiTheme="minorEastAsia" w:hAnsiTheme="minorEastAsia" w:eastAsiaTheme="minorEastAsia" w:cstheme="minorEastAsia"/>
                <w:b w:val="0"/>
                <w:bCs w:val="0"/>
                <w:sz w:val="24"/>
                <w:szCs w:val="24"/>
                <w:vertAlign w:val="subscript"/>
              </w:rPr>
              <w:object>
                <v:shape id="_x0000_i1096" o:spt="75" type="#_x0000_t75" style="height:20.25pt;width:42.75pt;" o:ole="t" filled="f" o:preferrelative="t" stroked="f" coordsize="21600,21600">
                  <v:path/>
                  <v:fill on="f" focussize="0,0"/>
                  <v:stroke on="f"/>
                  <v:imagedata r:id="rId123" o:title=""/>
                  <o:lock v:ext="edit" grouping="f" rotation="f" text="f" aspectratio="t"/>
                  <w10:wrap type="none"/>
                  <w10:anchorlock/>
                </v:shape>
                <o:OLEObject Type="Embed" ProgID="PBrush" ShapeID="_x0000_i1096" DrawAspect="Content" ObjectID="_1468075796" r:id="rId122">
                  <o:LockedField>false</o:LockedField>
                </o:OLEObject>
              </w:object>
            </w:r>
          </w:p>
          <w:p>
            <w:pPr>
              <w:rPr>
                <w:rFonts w:hint="eastAsia" w:asciiTheme="minorEastAsia" w:hAnsiTheme="minorEastAsia" w:eastAsiaTheme="minorEastAsia" w:cstheme="minorEastAsia"/>
                <w:b w:val="0"/>
                <w:bCs w:val="0"/>
                <w:sz w:val="24"/>
                <w:szCs w:val="24"/>
                <w:lang w:val="pt-BR"/>
              </w:rPr>
            </w:pPr>
            <w:r>
              <w:rPr>
                <w:rFonts w:hint="eastAsia" w:asciiTheme="minorEastAsia" w:hAnsiTheme="minorEastAsia" w:eastAsiaTheme="minorEastAsia" w:cstheme="minorEastAsia"/>
                <w:b w:val="0"/>
                <w:bCs w:val="0"/>
                <w:spacing w:val="2"/>
                <w:kern w:val="0"/>
                <w:sz w:val="24"/>
                <w:szCs w:val="24"/>
                <w:lang w:val="pt-BR"/>
              </w:rPr>
              <w:t>RCOOCH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R′+ H</w:t>
            </w:r>
            <w:r>
              <w:rPr>
                <w:rFonts w:hint="eastAsia" w:asciiTheme="minorEastAsia" w:hAnsiTheme="minorEastAsia" w:eastAsiaTheme="minorEastAsia" w:cstheme="minorEastAsia"/>
                <w:b w:val="0"/>
                <w:bCs w:val="0"/>
                <w:spacing w:val="2"/>
                <w:kern w:val="0"/>
                <w:sz w:val="24"/>
                <w:szCs w:val="24"/>
                <w:vertAlign w:val="subscript"/>
                <w:lang w:val="pt-BR"/>
              </w:rPr>
              <w:t>2</w:t>
            </w:r>
            <w:r>
              <w:rPr>
                <w:rFonts w:hint="eastAsia" w:asciiTheme="minorEastAsia" w:hAnsiTheme="minorEastAsia" w:eastAsiaTheme="minorEastAsia" w:cstheme="minorEastAsia"/>
                <w:b w:val="0"/>
                <w:bCs w:val="0"/>
                <w:spacing w:val="2"/>
                <w:kern w:val="0"/>
                <w:sz w:val="24"/>
                <w:szCs w:val="24"/>
                <w:lang w:val="pt-BR"/>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68" w:type="dxa"/>
            <w:vMerge w:val="continue"/>
            <w:noWrap w:val="0"/>
            <w:vAlign w:val="center"/>
          </w:tcPr>
          <w:p>
            <w:pPr>
              <w:jc w:val="center"/>
              <w:rPr>
                <w:rFonts w:hint="eastAsia" w:asciiTheme="minorEastAsia" w:hAnsiTheme="minorEastAsia" w:eastAsiaTheme="minorEastAsia" w:cstheme="minorEastAsia"/>
                <w:b w:val="0"/>
                <w:bCs w:val="0"/>
                <w:sz w:val="24"/>
                <w:szCs w:val="24"/>
                <w:lang w:val="pt-BR"/>
              </w:rPr>
            </w:pPr>
          </w:p>
        </w:tc>
        <w:tc>
          <w:tcPr>
            <w:tcW w:w="1318"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酯的水解反应</w:t>
            </w:r>
          </w:p>
        </w:tc>
        <w:tc>
          <w:tcPr>
            <w:tcW w:w="3015" w:type="dxa"/>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在酸或碱存在的条件下，酯与水作用生成醇与酸的反应</w:t>
            </w:r>
          </w:p>
        </w:tc>
        <w:tc>
          <w:tcPr>
            <w:tcW w:w="5115" w:type="dxa"/>
            <w:noWrap w:val="0"/>
            <w:vAlign w:val="top"/>
          </w:tcPr>
          <w:p>
            <w:pPr>
              <w:ind w:left="-90"/>
              <w:jc w:val="left"/>
              <w:rPr>
                <w:rFonts w:hint="eastAsia" w:asciiTheme="minorEastAsia" w:hAnsiTheme="minorEastAsia" w:eastAsiaTheme="minorEastAsia" w:cstheme="minorEastAsia"/>
                <w:b w:val="0"/>
                <w:bCs w:val="0"/>
                <w:spacing w:val="2"/>
                <w:kern w:val="0"/>
                <w:sz w:val="24"/>
                <w:szCs w:val="24"/>
              </w:rPr>
            </w:pPr>
            <w:r>
              <w:rPr>
                <w:rFonts w:hint="eastAsia" w:asciiTheme="minorEastAsia" w:hAnsiTheme="minorEastAsia" w:eastAsiaTheme="minorEastAsia" w:cstheme="minorEastAsia"/>
                <w:b w:val="0"/>
                <w:bCs w:val="0"/>
                <w:spacing w:val="2"/>
                <w:kern w:val="0"/>
                <w:sz w:val="24"/>
                <w:szCs w:val="24"/>
              </w:rPr>
              <w:t>RCOOR′+ H</w:t>
            </w:r>
            <w:r>
              <w:rPr>
                <w:rFonts w:hint="eastAsia" w:asciiTheme="minorEastAsia" w:hAnsiTheme="minorEastAsia" w:eastAsiaTheme="minorEastAsia" w:cstheme="minorEastAsia"/>
                <w:b w:val="0"/>
                <w:bCs w:val="0"/>
                <w:spacing w:val="2"/>
                <w:kern w:val="0"/>
                <w:sz w:val="24"/>
                <w:szCs w:val="24"/>
                <w:vertAlign w:val="subscript"/>
              </w:rPr>
              <w:t>2</w:t>
            </w:r>
            <w:r>
              <w:rPr>
                <w:rFonts w:hint="eastAsia" w:asciiTheme="minorEastAsia" w:hAnsiTheme="minorEastAsia" w:eastAsiaTheme="minorEastAsia" w:cstheme="minorEastAsia"/>
                <w:b w:val="0"/>
                <w:bCs w:val="0"/>
                <w:spacing w:val="2"/>
                <w:kern w:val="0"/>
                <w:sz w:val="24"/>
                <w:szCs w:val="24"/>
              </w:rPr>
              <w:t>O</w:t>
            </w:r>
            <w:r>
              <w:rPr>
                <w:rFonts w:hint="eastAsia" w:asciiTheme="minorEastAsia" w:hAnsiTheme="minorEastAsia" w:eastAsiaTheme="minorEastAsia" w:cstheme="minorEastAsia"/>
                <w:b w:val="0"/>
                <w:bCs w:val="0"/>
                <w:sz w:val="24"/>
                <w:szCs w:val="24"/>
              </w:rPr>
              <w:object>
                <v:shape id="_x0000_i1097" o:spt="75" type="#_x0000_t75" style="height:13.5pt;width:45.75pt;" o:ole="t" filled="f" o:preferrelative="t" stroked="f" coordsize="21600,21600">
                  <v:path/>
                  <v:fill on="f" focussize="0,0"/>
                  <v:stroke on="f"/>
                  <v:imagedata r:id="rId125" o:title=""/>
                  <o:lock v:ext="edit" grouping="f" rotation="f" text="f" aspectratio="t"/>
                  <w10:wrap type="none"/>
                  <w10:anchorlock/>
                </v:shape>
                <o:OLEObject Type="Embed" ProgID="PBrush" ShapeID="_x0000_i1097" DrawAspect="Content" ObjectID="_1468075797" r:id="rId124">
                  <o:LockedField>false</o:LockedField>
                </o:OLEObject>
              </w:object>
            </w:r>
            <w:r>
              <w:rPr>
                <w:rFonts w:hint="eastAsia" w:asciiTheme="minorEastAsia" w:hAnsiTheme="minorEastAsia" w:eastAsiaTheme="minorEastAsia" w:cstheme="minorEastAsia"/>
                <w:b w:val="0"/>
                <w:bCs w:val="0"/>
                <w:spacing w:val="2"/>
                <w:kern w:val="0"/>
                <w:sz w:val="24"/>
                <w:szCs w:val="24"/>
              </w:rPr>
              <w:t>RCOOH + R'OH</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kern w:val="0"/>
                <w:sz w:val="24"/>
                <w:szCs w:val="24"/>
              </w:rPr>
              <w:t>RCOOR′+ NaOH → RCOONa + R'OH</w:t>
            </w:r>
          </w:p>
        </w:tc>
      </w:tr>
    </w:tbl>
    <w:p>
      <w:pPr>
        <w:jc w:val="cente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．同分异构体的有关知识</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[同分异构体的熔点、沸点高低的规律]</w:t>
      </w:r>
    </w:p>
    <w:p>
      <w:pPr>
        <w:rPr>
          <w:rFonts w:hint="eastAsia" w:asciiTheme="minorEastAsia" w:hAnsiTheme="minorEastAsia" w:eastAsiaTheme="minorEastAsia" w:cstheme="minorEastAsia"/>
          <w:b w:val="0"/>
          <w:bCs w:val="0"/>
          <w:sz w:val="24"/>
          <w:szCs w:val="24"/>
          <w:u w:val="single" w:color="auto"/>
        </w:rPr>
      </w:pPr>
      <w:r>
        <w:rPr>
          <w:rFonts w:hint="eastAsia" w:asciiTheme="minorEastAsia" w:hAnsiTheme="minorEastAsia" w:eastAsiaTheme="minorEastAsia" w:cstheme="minorEastAsia"/>
          <w:b w:val="0"/>
          <w:bCs w:val="0"/>
          <w:sz w:val="24"/>
          <w:szCs w:val="24"/>
          <w:u w:val="single" w:color="auto"/>
        </w:rPr>
        <w:t>①当为脂肪烃的同分异构体时，支链越多(少)，沸点越低(高)；②当为含两个侧链的苯的同系物时，侧链相隔越远(近)，沸点越高(低)．</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[同分异构体的书写规律]</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①同分异构体的书写规律：要准确、完全地写出同分异构体，一般按以下顺序规律进行书写：类别异构 + 碳链异构一位置异构．</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碳链异构(烷烃的同分异构体)的书写技巧：a．先写出不含支链的最长碳链；b．然后写出少1个碳原子的主链，将余下的1个碳原子作支链加在主链上，并依次变动支链位置；c．再写出少2个碳原子的主链，将余下的2个碳原子作为一个乙基或两个甲基加在主链上，并依次变动其位置(注意不要重复)；d．以此类推，最后分别在每个碳原子上加上氢原子，使每个碳原子有4个共价键．</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  a．从上所述可归纳为：从头摘、挂中间，往端移、不到边，先甲基、后乙基，先集中、后分散，变换位、不能同．b．在书写烯烃或炔烃的同分异构体时，只要在碳链异构的基础上</w:t>
      </w:r>
      <w:r>
        <w:rPr>
          <w:rFonts w:hint="eastAsia" w:asciiTheme="minorEastAsia" w:hAnsiTheme="minorEastAsia" w:eastAsiaTheme="minorEastAsia" w:cstheme="minorEastAsia"/>
          <w:b w:val="0"/>
          <w:bCs w:val="0"/>
          <w:sz w:val="24"/>
          <w:szCs w:val="24"/>
          <w:u w:val="single" w:color="auto"/>
        </w:rPr>
        <w:t>依次变动碳碳双键或碳碳叁键</w:t>
      </w:r>
      <w:r>
        <w:rPr>
          <w:rFonts w:hint="eastAsia" w:asciiTheme="minorEastAsia" w:hAnsiTheme="minorEastAsia" w:eastAsiaTheme="minorEastAsia" w:cstheme="minorEastAsia"/>
          <w:b w:val="0"/>
          <w:bCs w:val="0"/>
          <w:sz w:val="24"/>
          <w:szCs w:val="24"/>
        </w:rPr>
        <w:t>位置即可．</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[烃的同分异构体种数的确定方法]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①等效氢法．烃分子中同一种类的氢原子称为等效氢原子．有机分子中有几种不等效氢原子，其氢原子被一种原子或原子团取代后的一取代物就有几种同分异构体．</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等效氢原子的一般判断原则：a．位于同一碳原子上的H原子为等效H原子．如CH</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中的4个H原子为等效H原子．b．位于同一C原子上的甲基上的H原子为等效H原子．如新戊烷(CH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C上的12个H原子为等效H原子．c．同一分子中处于对称位置或镜面对称位置上的H原子为等效H原子．对于含苯环结构的分子中等效H原子的种数的判断，应首先考虑苯环所在平面上是否有对称轴，若没有，则还应考虑是否有垂直于苯环平面的对称轴存在，然后根据对称轴来确定等效H原子的种数．</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②换元法．换元法是要找出隐含在题目中的等量关系，并将所求对象进行恰当地转换．例如，已知正丁烷的二氯代物有6种同分异构体，则其八氯代物的同分异构体有多少种?正丁烷C</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10</w:t>
      </w:r>
      <w:r>
        <w:rPr>
          <w:rFonts w:hint="eastAsia" w:asciiTheme="minorEastAsia" w:hAnsiTheme="minorEastAsia" w:eastAsiaTheme="minorEastAsia" w:cstheme="minorEastAsia"/>
          <w:b w:val="0"/>
          <w:bCs w:val="0"/>
          <w:sz w:val="24"/>
          <w:szCs w:val="24"/>
        </w:rPr>
        <w:t>。的二氯代物的分子式为C</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8</w:t>
      </w:r>
      <w:r>
        <w:rPr>
          <w:rFonts w:hint="eastAsia" w:asciiTheme="minorEastAsia" w:hAnsiTheme="minorEastAsia" w:eastAsiaTheme="minorEastAsia" w:cstheme="minorEastAsia"/>
          <w:b w:val="0"/>
          <w:bCs w:val="0"/>
          <w:sz w:val="24"/>
          <w:szCs w:val="24"/>
        </w:rPr>
        <w:t>Cl</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，八氯代物的分子式为C</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Cl</w:t>
      </w:r>
      <w:r>
        <w:rPr>
          <w:rFonts w:hint="eastAsia" w:asciiTheme="minorEastAsia" w:hAnsiTheme="minorEastAsia" w:eastAsiaTheme="minorEastAsia" w:cstheme="minorEastAsia"/>
          <w:b w:val="0"/>
          <w:bCs w:val="0"/>
          <w:sz w:val="24"/>
          <w:szCs w:val="24"/>
          <w:vertAlign w:val="subscript"/>
        </w:rPr>
        <w:t>8</w:t>
      </w:r>
      <w:r>
        <w:rPr>
          <w:rFonts w:hint="eastAsia" w:asciiTheme="minorEastAsia" w:hAnsiTheme="minorEastAsia" w:eastAsiaTheme="minorEastAsia" w:cstheme="minorEastAsia"/>
          <w:b w:val="0"/>
          <w:bCs w:val="0"/>
          <w:sz w:val="24"/>
          <w:szCs w:val="24"/>
        </w:rPr>
        <w:t>，变换为C</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Cl</w:t>
      </w:r>
      <w:r>
        <w:rPr>
          <w:rFonts w:hint="eastAsia" w:asciiTheme="minorEastAsia" w:hAnsiTheme="minorEastAsia" w:eastAsiaTheme="minorEastAsia" w:cstheme="minorEastAsia"/>
          <w:b w:val="0"/>
          <w:bCs w:val="0"/>
          <w:sz w:val="24"/>
          <w:szCs w:val="24"/>
          <w:vertAlign w:val="subscript"/>
        </w:rPr>
        <w:t>8</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，很显然，两者的同分异构体数是相同的，均为6种．</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．烷烃、烯烃、炔烃及苯的同系物的比较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87"/>
        <w:gridCol w:w="1965"/>
        <w:gridCol w:w="220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959" w:type="dxa"/>
            <w:noWrap w:val="0"/>
            <w:vAlign w:val="center"/>
          </w:tcPr>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烃的类别</w:t>
            </w:r>
          </w:p>
        </w:tc>
        <w:tc>
          <w:tcPr>
            <w:tcW w:w="2087" w:type="dxa"/>
            <w:noWrap w:val="0"/>
            <w:vAlign w:val="top"/>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烷  烃</w:t>
            </w:r>
          </w:p>
        </w:tc>
        <w:tc>
          <w:tcPr>
            <w:tcW w:w="1965" w:type="dxa"/>
            <w:noWrap w:val="0"/>
            <w:vAlign w:val="top"/>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烯  烃</w:t>
            </w:r>
          </w:p>
        </w:tc>
        <w:tc>
          <w:tcPr>
            <w:tcW w:w="2205" w:type="dxa"/>
            <w:noWrap w:val="0"/>
            <w:vAlign w:val="top"/>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炔  烃</w:t>
            </w:r>
          </w:p>
        </w:tc>
        <w:tc>
          <w:tcPr>
            <w:tcW w:w="2700" w:type="dxa"/>
            <w:noWrap w:val="0"/>
            <w:vAlign w:val="top"/>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苯的同系物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9"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分子式通式</w:t>
            </w:r>
          </w:p>
        </w:tc>
        <w:tc>
          <w:tcPr>
            <w:tcW w:w="2087" w:type="dxa"/>
            <w:noWrap w:val="0"/>
            <w:vAlign w:val="top"/>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CnH2n+2</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(n≥1)</w:t>
            </w:r>
          </w:p>
        </w:tc>
        <w:tc>
          <w:tcPr>
            <w:tcW w:w="1965" w:type="dxa"/>
            <w:noWrap w:val="0"/>
            <w:vAlign w:val="top"/>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CnH2n</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(n≥2)</w:t>
            </w:r>
          </w:p>
        </w:tc>
        <w:tc>
          <w:tcPr>
            <w:tcW w:w="2205" w:type="dxa"/>
            <w:noWrap w:val="0"/>
            <w:vAlign w:val="top"/>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CnH2n－2</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(n≥2)</w:t>
            </w:r>
          </w:p>
        </w:tc>
        <w:tc>
          <w:tcPr>
            <w:tcW w:w="2700" w:type="dxa"/>
            <w:noWrap w:val="0"/>
            <w:vAlign w:val="top"/>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CnH2n－6</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9"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分子结构特点</w:t>
            </w:r>
          </w:p>
        </w:tc>
        <w:tc>
          <w:tcPr>
            <w:tcW w:w="2087" w:type="dxa"/>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分子中C原子间均以C－C单键连接成链状；碳链为锯齿形；C－C键可旋转</w:t>
            </w:r>
          </w:p>
        </w:tc>
        <w:tc>
          <w:tcPr>
            <w:tcW w:w="1965" w:type="dxa"/>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分子中含C＝C键，其中的一个键键能较低，易断裂；C＝C键不能旋转</w:t>
            </w:r>
          </w:p>
        </w:tc>
        <w:tc>
          <w:tcPr>
            <w:tcW w:w="2205" w:type="dxa"/>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分子中含C≡C键，其中有两个键键能较低，易断裂，C≡C键不能旋转</w:t>
            </w:r>
          </w:p>
        </w:tc>
        <w:tc>
          <w:tcPr>
            <w:tcW w:w="2700" w:type="dxa"/>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分子中只含一个苯环，苯环的侧链是    烷基(CnH2n－)，苯环与侧链相互影响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9"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主要化学反应</w:t>
            </w:r>
          </w:p>
        </w:tc>
        <w:tc>
          <w:tcPr>
            <w:tcW w:w="2087"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①取代反应</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②裂化反应</w:t>
            </w:r>
          </w:p>
        </w:tc>
        <w:tc>
          <w:tcPr>
            <w:tcW w:w="1965"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①加成反应</w:t>
            </w:r>
          </w:p>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②加聚反应</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③氧化反应</w:t>
            </w:r>
          </w:p>
        </w:tc>
        <w:tc>
          <w:tcPr>
            <w:tcW w:w="2205"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①加成反应</w:t>
            </w:r>
          </w:p>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②氧化反应</w:t>
            </w:r>
          </w:p>
        </w:tc>
        <w:tc>
          <w:tcPr>
            <w:tcW w:w="2700" w:type="dxa"/>
            <w:noWrap w:val="0"/>
            <w:vAlign w:val="center"/>
          </w:tcPr>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①取代反应</w:t>
            </w:r>
          </w:p>
          <w:p>
            <w:pPr>
              <w:pStyle w:val="2"/>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②加成反应</w:t>
            </w:r>
          </w:p>
          <w:p>
            <w:pPr>
              <w:pStyle w:val="3"/>
              <w:pBdr>
                <w:bottom w:val="none" w:color="auto" w:sz="0" w:space="0"/>
              </w:pBdr>
              <w:tabs>
                <w:tab w:val="clear" w:pos="4153"/>
                <w:tab w:val="clear" w:pos="8306"/>
              </w:tabs>
              <w:snapToGrid/>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③氧化反应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59"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碳碳键的键长比较</w:t>
            </w:r>
          </w:p>
        </w:tc>
        <w:tc>
          <w:tcPr>
            <w:tcW w:w="8957" w:type="dxa"/>
            <w:gridSpan w:val="4"/>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C－C＞苯环中的碳碳键＞C＝C＞C≡C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59"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物理性质的规律</w:t>
            </w:r>
          </w:p>
        </w:tc>
        <w:tc>
          <w:tcPr>
            <w:tcW w:w="8957" w:type="dxa"/>
            <w:gridSpan w:val="4"/>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①常温时，烃分子中碳原子数≤4个时为气体；②烃不溶于水，气态或液态烃的密度比水小(浮在水面上)，③各类烃中，随分子中碳原子数增多，熔点、沸点升高，密度增大</w:t>
            </w:r>
          </w:p>
        </w:tc>
      </w:tr>
    </w:tbl>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．有关烃的计算类型</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[烃的分子式的确定方法]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①先求烃的最简式和相对分子质量，再依；(最简式的相对分子质量)n＝相对分子质量，求得分子式．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w:t>
      </w:r>
      <w:r>
        <w:rPr>
          <w:rFonts w:hint="eastAsia" w:asciiTheme="minorEastAsia" w:hAnsiTheme="minorEastAsia" w:eastAsiaTheme="minorEastAsia" w:cstheme="minorEastAsia"/>
          <w:b w:val="0"/>
          <w:bCs w:val="0"/>
          <w:sz w:val="24"/>
          <w:szCs w:val="24"/>
        </w:rPr>
        <w:t xml:space="preserve">  a．已知C、H元素的质量比(或C、H元素的质量分数，或燃烧产物的量)，均可求出该烃的最简式．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b．求有机物相对分子质量的常见公式：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▲有机物的摩尔质量＝m／n</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或  </w:t>
      </w:r>
      <w:r>
        <w:rPr>
          <w:rFonts w:hint="eastAsia" w:asciiTheme="minorEastAsia" w:hAnsiTheme="minorEastAsia" w:eastAsiaTheme="minorEastAsia" w:cstheme="minorEastAsia"/>
          <w:b w:val="0"/>
          <w:bCs w:val="0"/>
          <w:position w:val="-22"/>
          <w:sz w:val="24"/>
          <w:szCs w:val="24"/>
        </w:rPr>
        <w:object>
          <v:shape id="_x0000_i1098" o:spt="75" type="#_x0000_t75" style="height:27pt;width:239pt;" o:ole="t" filled="f" stroked="f" coordsize="21600,21600">
            <v:path/>
            <v:fill on="f" focussize="0,0"/>
            <v:stroke on="f"/>
            <v:imagedata r:id="rId28" o:title=""/>
            <o:lock v:ext="edit" grouping="f" rotation="f" text="f" aspectratio="t"/>
            <w10:wrap type="none"/>
            <w10:anchorlock/>
          </v:shape>
          <o:OLEObject Type="Embed" ProgID="Equation.3" ShapeID="_x0000_i1098" DrawAspect="Content" ObjectID="_1468075798" r:id="rId126">
            <o:LockedField>false</o:LockedField>
          </o:OLEObject>
        </w:objec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▲气态有机物的相对分子质量＝标准状况下该气体密度×22.4</w:t>
      </w:r>
    </w:p>
    <w:p>
      <w:pPr>
        <w:numPr>
          <w:ilvl w:val="0"/>
          <w:numId w:val="4"/>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有机物混合气体的平均相对分子质量＝W总／n总</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position w:val="-14"/>
          <w:sz w:val="24"/>
          <w:szCs w:val="24"/>
        </w:rPr>
        <w:object>
          <v:shape id="_x0000_i1099" o:spt="75" type="#_x0000_t75" style="height:19pt;width:112pt;" o:ole="t" filled="f" stroked="f" coordsize="21600,21600">
            <v:path/>
            <v:fill on="f" focussize="0,0"/>
            <v:stroke on="f"/>
            <v:imagedata r:id="rId30" o:title=""/>
            <o:lock v:ext="edit" grouping="f" rotation="f" text="f" aspectratio="t"/>
            <w10:wrap type="none"/>
            <w10:anchorlock/>
          </v:shape>
          <o:OLEObject Type="Embed" ProgID="Equation.3" ShapeID="_x0000_i1099" DrawAspect="Content" ObjectID="_1468075799" r:id="rId127">
            <o:LockedField>false</o:LockedField>
          </o:OLEObject>
        </w:object>
      </w:r>
      <w:r>
        <w:rPr>
          <w:rFonts w:hint="eastAsia" w:asciiTheme="minorEastAsia" w:hAnsiTheme="minorEastAsia" w:eastAsiaTheme="minorEastAsia" w:cstheme="minorEastAsia"/>
          <w:b w:val="0"/>
          <w:bCs w:val="0"/>
          <w:sz w:val="24"/>
          <w:szCs w:val="24"/>
        </w:rPr>
        <w:t xml:space="preserve"> ……</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▲通过相对密度求算：M</w:t>
      </w:r>
      <w:r>
        <w:rPr>
          <w:rFonts w:hint="eastAsia" w:asciiTheme="minorEastAsia" w:hAnsiTheme="minorEastAsia" w:eastAsiaTheme="minorEastAsia" w:cstheme="minorEastAsia"/>
          <w:b w:val="0"/>
          <w:bCs w:val="0"/>
          <w:sz w:val="24"/>
          <w:szCs w:val="24"/>
          <w:vertAlign w:val="subscript"/>
        </w:rPr>
        <w:t>未知</w:t>
      </w:r>
      <w:r>
        <w:rPr>
          <w:rFonts w:hint="eastAsia" w:asciiTheme="minorEastAsia" w:hAnsiTheme="minorEastAsia" w:eastAsiaTheme="minorEastAsia" w:cstheme="minorEastAsia"/>
          <w:b w:val="0"/>
          <w:bCs w:val="0"/>
          <w:sz w:val="24"/>
          <w:szCs w:val="24"/>
        </w:rPr>
        <w:t>＝D·M</w:t>
      </w:r>
      <w:r>
        <w:rPr>
          <w:rFonts w:hint="eastAsia" w:asciiTheme="minorEastAsia" w:hAnsiTheme="minorEastAsia" w:eastAsiaTheme="minorEastAsia" w:cstheme="minorEastAsia"/>
          <w:b w:val="0"/>
          <w:bCs w:val="0"/>
          <w:sz w:val="24"/>
          <w:szCs w:val="24"/>
          <w:vertAlign w:val="subscript"/>
        </w:rPr>
        <w:t>已知</w:t>
      </w:r>
      <w:r>
        <w:rPr>
          <w:rFonts w:hint="eastAsia" w:asciiTheme="minorEastAsia" w:hAnsiTheme="minorEastAsia" w:eastAsiaTheme="minorEastAsia" w:cstheme="minorEastAsia"/>
          <w:b w:val="0"/>
          <w:bCs w:val="0"/>
          <w:sz w:val="24"/>
          <w:szCs w:val="24"/>
        </w:rPr>
        <w:t>，即ρ</w:t>
      </w:r>
      <w:r>
        <w:rPr>
          <w:rFonts w:hint="eastAsia" w:asciiTheme="minorEastAsia" w:hAnsiTheme="minorEastAsia" w:eastAsiaTheme="minorEastAsia" w:cstheme="minorEastAsia"/>
          <w:b w:val="0"/>
          <w:bCs w:val="0"/>
          <w:sz w:val="24"/>
          <w:szCs w:val="24"/>
          <w:vertAlign w:val="subscript"/>
        </w:rPr>
        <w:t>A</w:t>
      </w:r>
      <w:r>
        <w:rPr>
          <w:rFonts w:hint="eastAsia" w:asciiTheme="minorEastAsia" w:hAnsiTheme="minorEastAsia" w:eastAsiaTheme="minorEastAsia" w:cstheme="minorEastAsia"/>
          <w:b w:val="0"/>
          <w:bCs w:val="0"/>
          <w:sz w:val="24"/>
          <w:szCs w:val="24"/>
        </w:rPr>
        <w:t>/ρ</w:t>
      </w:r>
      <w:r>
        <w:rPr>
          <w:rFonts w:hint="eastAsia" w:asciiTheme="minorEastAsia" w:hAnsiTheme="minorEastAsia" w:eastAsiaTheme="minorEastAsia" w:cstheme="minorEastAsia"/>
          <w:b w:val="0"/>
          <w:bCs w:val="0"/>
          <w:sz w:val="24"/>
          <w:szCs w:val="24"/>
          <w:vertAlign w:val="subscript"/>
        </w:rPr>
        <w:t>B</w:t>
      </w:r>
      <w:r>
        <w:rPr>
          <w:rFonts w:hint="eastAsia" w:asciiTheme="minorEastAsia" w:hAnsiTheme="minorEastAsia" w:eastAsiaTheme="minorEastAsia" w:cstheme="minorEastAsia"/>
          <w:b w:val="0"/>
          <w:bCs w:val="0"/>
          <w:sz w:val="24"/>
          <w:szCs w:val="24"/>
        </w:rPr>
        <w:t>＝M</w:t>
      </w:r>
      <w:r>
        <w:rPr>
          <w:rFonts w:hint="eastAsia" w:asciiTheme="minorEastAsia" w:hAnsiTheme="minorEastAsia" w:eastAsiaTheme="minorEastAsia" w:cstheme="minorEastAsia"/>
          <w:b w:val="0"/>
          <w:bCs w:val="0"/>
          <w:sz w:val="24"/>
          <w:szCs w:val="24"/>
          <w:vertAlign w:val="subscript"/>
        </w:rPr>
        <w:t>A</w:t>
      </w:r>
      <w:r>
        <w:rPr>
          <w:rFonts w:hint="eastAsia" w:asciiTheme="minorEastAsia" w:hAnsiTheme="minorEastAsia" w:eastAsiaTheme="minorEastAsia" w:cstheme="minorEastAsia"/>
          <w:b w:val="0"/>
          <w:bCs w:val="0"/>
          <w:sz w:val="24"/>
          <w:szCs w:val="24"/>
        </w:rPr>
        <w:t>／M</w:t>
      </w:r>
      <w:r>
        <w:rPr>
          <w:rFonts w:hint="eastAsia" w:asciiTheme="minorEastAsia" w:hAnsiTheme="minorEastAsia" w:eastAsiaTheme="minorEastAsia" w:cstheme="minorEastAsia"/>
          <w:b w:val="0"/>
          <w:bCs w:val="0"/>
          <w:sz w:val="24"/>
          <w:szCs w:val="24"/>
          <w:vertAlign w:val="subscript"/>
        </w:rPr>
        <w:t>B</w:t>
      </w:r>
      <w:r>
        <w:rPr>
          <w:rFonts w:hint="eastAsia" w:asciiTheme="minorEastAsia" w:hAnsiTheme="minorEastAsia" w:eastAsiaTheme="minorEastAsia" w:cstheme="minorEastAsia"/>
          <w:b w:val="0"/>
          <w:bCs w:val="0"/>
          <w:sz w:val="24"/>
          <w:szCs w:val="24"/>
        </w:rPr>
        <w:t>．</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w:t>
      </w:r>
      <w:r>
        <w:rPr>
          <w:rFonts w:hint="eastAsia" w:asciiTheme="minorEastAsia" w:hAnsiTheme="minorEastAsia" w:eastAsiaTheme="minorEastAsia" w:cstheme="minorEastAsia"/>
          <w:b w:val="0"/>
          <w:bCs w:val="0"/>
          <w:sz w:val="24"/>
          <w:szCs w:val="24"/>
        </w:rPr>
        <w:t>①也可先求出相对分子质量，再根据各元素的质量分数和相对分子质量直接求得分子式．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②依各类烃的通式和相对分子质量(或分子中所含电子的总数)求算．</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③商余法：烃的相对分子质量／12 → 商为C原子数，余数为H原子数．</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注意  一个C原子的质量等于12个H原子的质量．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例  某烃的相对分子质量为128，则该烃的分子式为</w:t>
      </w:r>
      <w:r>
        <w:rPr>
          <w:rFonts w:hint="eastAsia" w:asciiTheme="minorEastAsia" w:hAnsiTheme="minorEastAsia" w:eastAsiaTheme="minorEastAsia" w:cstheme="minorEastAsia"/>
          <w:b w:val="0"/>
          <w:bCs w:val="0"/>
          <w:position w:val="-14"/>
          <w:sz w:val="24"/>
          <w:szCs w:val="24"/>
        </w:rPr>
        <w:object>
          <v:shape id="_x0000_i1100" o:spt="75" type="#_x0000_t75" style="height:16pt;width:29pt;" o:ole="t" filled="f" stroked="f" coordsize="21600,21600">
            <v:path/>
            <v:fill on="f" focussize="0,0"/>
            <v:stroke on="f"/>
            <v:imagedata r:id="rId32" o:title=""/>
            <o:lock v:ext="edit" grouping="f" rotation="f" text="f" aspectratio="t"/>
            <w10:wrap type="none"/>
            <w10:anchorlock/>
          </v:shape>
          <o:OLEObject Type="Embed" ProgID="Equation.3" ShapeID="_x0000_i1100" DrawAspect="Content" ObjectID="_1468075800" r:id="rId128">
            <o:LockedField>false</o:LockedField>
          </o:OLEObject>
        </w:object>
      </w:r>
      <w:r>
        <w:rPr>
          <w:rFonts w:hint="eastAsia" w:asciiTheme="minorEastAsia" w:hAnsiTheme="minorEastAsia" w:eastAsiaTheme="minorEastAsia" w:cstheme="minorEastAsia"/>
          <w:b w:val="0"/>
          <w:bCs w:val="0"/>
          <w:sz w:val="24"/>
          <w:szCs w:val="24"/>
        </w:rPr>
        <w:t>或</w:t>
      </w:r>
      <w:r>
        <w:rPr>
          <w:rFonts w:hint="eastAsia" w:asciiTheme="minorEastAsia" w:hAnsiTheme="minorEastAsia" w:eastAsiaTheme="minorEastAsia" w:cstheme="minorEastAsia"/>
          <w:b w:val="0"/>
          <w:bCs w:val="0"/>
          <w:position w:val="-14"/>
          <w:sz w:val="24"/>
          <w:szCs w:val="24"/>
        </w:rPr>
        <w:object>
          <v:shape id="_x0000_i1101" o:spt="75" type="#_x0000_t75" style="height:16pt;width:28pt;" o:ole="t" filled="f" stroked="f" coordsize="21600,21600">
            <v:path/>
            <v:fill on="f" focussize="0,0"/>
            <v:stroke on="f"/>
            <v:imagedata r:id="rId34" o:title=""/>
            <o:lock v:ext="edit" grouping="f" rotation="f" text="f" aspectratio="t"/>
            <w10:wrap type="none"/>
            <w10:anchorlock/>
          </v:shape>
          <o:OLEObject Type="Embed" ProgID="Equation.3" ShapeID="_x0000_i1101" DrawAspect="Content" ObjectID="_1468075801" r:id="rId129">
            <o:LockedField>false</o:LockedField>
          </o:OLEObject>
        </w:object>
      </w:r>
      <w:r>
        <w:rPr>
          <w:rFonts w:hint="eastAsia" w:asciiTheme="minorEastAsia" w:hAnsiTheme="minorEastAsia" w:eastAsiaTheme="minorEastAsia" w:cstheme="minorEastAsia"/>
          <w:b w:val="0"/>
          <w:bCs w:val="0"/>
          <w:sz w:val="24"/>
          <w:szCs w:val="24"/>
        </w:rPr>
        <w:t>．</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子法、平均氢原子法和平均分子式法等．</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[烃的燃烧计算]</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①烃燃烧的通式．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a．完全燃烧时(O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充足)：</w:t>
      </w:r>
      <w:r>
        <w:rPr>
          <w:rFonts w:hint="eastAsia" w:asciiTheme="minorEastAsia" w:hAnsiTheme="minorEastAsia" w:eastAsiaTheme="minorEastAsia" w:cstheme="minorEastAsia"/>
          <w:b w:val="0"/>
          <w:bCs w:val="0"/>
          <w:position w:val="-8"/>
          <w:sz w:val="24"/>
          <w:szCs w:val="24"/>
        </w:rPr>
        <w:object>
          <v:shape id="_x0000_i1102"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102" DrawAspect="Content" ObjectID="_1468075802" r:id="rId130">
            <o:LockedField>false</o:LockedField>
          </o:OLEObject>
        </w:object>
      </w:r>
      <w:r>
        <w:rPr>
          <w:rFonts w:hint="eastAsia" w:asciiTheme="minorEastAsia" w:hAnsiTheme="minorEastAsia" w:eastAsiaTheme="minorEastAsia" w:cstheme="minorEastAsia"/>
          <w:b w:val="0"/>
          <w:bCs w:val="0"/>
          <w:sz w:val="24"/>
          <w:szCs w:val="24"/>
        </w:rPr>
        <w:t xml:space="preserve">  +  (</w:t>
      </w:r>
      <w:r>
        <w:rPr>
          <w:rFonts w:hint="eastAsia" w:asciiTheme="minorEastAsia" w:hAnsiTheme="minorEastAsia" w:eastAsiaTheme="minorEastAsia" w:cstheme="minorEastAsia"/>
          <w:b w:val="0"/>
          <w:bCs w:val="0"/>
          <w:position w:val="-6"/>
          <w:sz w:val="24"/>
          <w:szCs w:val="24"/>
        </w:rPr>
        <w:object>
          <v:shape id="_x0000_i1103"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03" DrawAspect="Content" ObjectID="_1468075803" r:id="rId131">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104"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04" DrawAspect="Content" ObjectID="_1468075804" r:id="rId132">
            <o:LockedField>false</o:LockedField>
          </o:OLEObject>
        </w:object>
      </w:r>
      <w:r>
        <w:rPr>
          <w:rFonts w:hint="eastAsia" w:asciiTheme="minorEastAsia" w:hAnsiTheme="minorEastAsia" w:eastAsiaTheme="minorEastAsia" w:cstheme="minorEastAsia"/>
          <w:b w:val="0"/>
          <w:bCs w:val="0"/>
          <w:sz w:val="24"/>
          <w:szCs w:val="24"/>
        </w:rPr>
        <w:t>/4)O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105"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05" DrawAspect="Content" ObjectID="_1468075805" r:id="rId133">
            <o:LockedField>false</o:LockedField>
          </o:OLEObject>
        </w:object>
      </w:r>
      <w:r>
        <w:rPr>
          <w:rFonts w:hint="eastAsia" w:asciiTheme="minorEastAsia" w:hAnsiTheme="minorEastAsia" w:eastAsiaTheme="minorEastAsia" w:cstheme="minorEastAsia"/>
          <w:b w:val="0"/>
          <w:bCs w:val="0"/>
          <w:sz w:val="24"/>
          <w:szCs w:val="24"/>
        </w:rPr>
        <w:t>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 </w:t>
      </w:r>
      <w:r>
        <w:rPr>
          <w:rFonts w:hint="eastAsia" w:asciiTheme="minorEastAsia" w:hAnsiTheme="minorEastAsia" w:eastAsiaTheme="minorEastAsia" w:cstheme="minorEastAsia"/>
          <w:b w:val="0"/>
          <w:bCs w:val="0"/>
          <w:position w:val="-8"/>
          <w:sz w:val="24"/>
          <w:szCs w:val="24"/>
        </w:rPr>
        <w:object>
          <v:shape id="_x0000_i1106"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06" DrawAspect="Content" ObjectID="_1468075806" r:id="rId134">
            <o:LockedField>false</o:LockedField>
          </o:OLEObject>
        </w:object>
      </w:r>
      <w:r>
        <w:rPr>
          <w:rFonts w:hint="eastAsia" w:asciiTheme="minorEastAsia" w:hAnsiTheme="minorEastAsia" w:eastAsiaTheme="minorEastAsia" w:cstheme="minorEastAsia"/>
          <w:b w:val="0"/>
          <w:bCs w:val="0"/>
          <w:sz w:val="24"/>
          <w:szCs w:val="24"/>
        </w:rPr>
        <w:t>/ 2H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O</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b．不完全燃烧时(O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不充足)：</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position w:val="-8"/>
          <w:sz w:val="24"/>
          <w:szCs w:val="24"/>
        </w:rPr>
        <w:object>
          <v:shape id="_x0000_i1107"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107" DrawAspect="Content" ObjectID="_1468075807" r:id="rId135">
            <o:LockedField>false</o:LockedField>
          </o:OLEObject>
        </w:object>
      </w:r>
      <w:r>
        <w:rPr>
          <w:rFonts w:hint="eastAsia" w:asciiTheme="minorEastAsia" w:hAnsiTheme="minorEastAsia" w:eastAsiaTheme="minorEastAsia" w:cstheme="minorEastAsia"/>
          <w:b w:val="0"/>
          <w:bCs w:val="0"/>
          <w:sz w:val="24"/>
          <w:szCs w:val="24"/>
        </w:rPr>
        <w:t xml:space="preserve">  +  (</w:t>
      </w:r>
      <w:r>
        <w:rPr>
          <w:rFonts w:hint="eastAsia" w:asciiTheme="minorEastAsia" w:hAnsiTheme="minorEastAsia" w:eastAsiaTheme="minorEastAsia" w:cstheme="minorEastAsia"/>
          <w:b w:val="0"/>
          <w:bCs w:val="0"/>
          <w:position w:val="-20"/>
          <w:sz w:val="24"/>
          <w:szCs w:val="24"/>
        </w:rPr>
        <w:object>
          <v:shape id="_x0000_i1108" o:spt="75" type="#_x0000_t75" style="height:24.95pt;width:40pt;" o:ole="t" filled="f" stroked="f" coordsize="21600,21600">
            <v:path/>
            <v:fill on="f" focussize="0,0"/>
            <v:stroke on="f"/>
            <v:imagedata r:id="rId45" o:title=""/>
            <o:lock v:ext="edit" grouping="f" rotation="f" text="f" aspectratio="t"/>
            <w10:wrap type="none"/>
            <w10:anchorlock/>
          </v:shape>
          <o:OLEObject Type="Embed" ProgID="Equation.3" ShapeID="_x0000_i1108" DrawAspect="Content" ObjectID="_1468075808" r:id="rId136">
            <o:LockedField>false</o:LockedField>
          </o:OLEObject>
        </w:object>
      </w:r>
      <w:r>
        <w:rPr>
          <w:rFonts w:hint="eastAsia" w:asciiTheme="minorEastAsia" w:hAnsiTheme="minorEastAsia" w:eastAsiaTheme="minorEastAsia" w:cstheme="minorEastAsia"/>
          <w:b w:val="0"/>
          <w:bCs w:val="0"/>
          <w:sz w:val="24"/>
          <w:szCs w:val="24"/>
        </w:rPr>
        <w:t>)O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109" o:spt="75" type="#_x0000_t75" style="height:13.45pt;width:12.4pt;" o:ole="t" filled="f" stroked="f" coordsize="21600,21600">
            <v:path/>
            <v:fill on="f" focussize="0,0"/>
            <v:stroke on="f"/>
            <v:imagedata r:id="rId47" o:title=""/>
            <o:lock v:ext="edit" grouping="f" rotation="f" text="f" aspectratio="t"/>
            <w10:wrap type="none"/>
            <w10:anchorlock/>
          </v:shape>
          <o:OLEObject Type="Embed" ProgID="Equation.3" ShapeID="_x0000_i1109" DrawAspect="Content" ObjectID="_1468075809" r:id="rId137">
            <o:LockedField>false</o:LockedField>
          </o:OLEObject>
        </w:object>
      </w:r>
      <w:r>
        <w:rPr>
          <w:rFonts w:hint="eastAsia" w:asciiTheme="minorEastAsia" w:hAnsiTheme="minorEastAsia" w:eastAsiaTheme="minorEastAsia" w:cstheme="minorEastAsia"/>
          <w:b w:val="0"/>
          <w:bCs w:val="0"/>
          <w:sz w:val="24"/>
          <w:szCs w:val="24"/>
        </w:rPr>
        <w:t>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 (</w:t>
      </w:r>
      <w:r>
        <w:rPr>
          <w:rFonts w:hint="eastAsia" w:asciiTheme="minorEastAsia" w:hAnsiTheme="minorEastAsia" w:eastAsiaTheme="minorEastAsia" w:cstheme="minorEastAsia"/>
          <w:b w:val="0"/>
          <w:bCs w:val="0"/>
          <w:position w:val="-6"/>
          <w:sz w:val="24"/>
          <w:szCs w:val="24"/>
        </w:rPr>
        <w:object>
          <v:shape id="_x0000_i1110" o:spt="75" type="#_x0000_t75" style="height:13.45pt;width:30.3pt;" o:ole="t" filled="f" stroked="f" coordsize="21600,21600">
            <v:path/>
            <v:fill on="f" focussize="0,0"/>
            <v:stroke on="f"/>
            <v:imagedata r:id="rId49" o:title=""/>
            <o:lock v:ext="edit" grouping="f" rotation="f" text="f" aspectratio="t"/>
            <w10:wrap type="none"/>
            <w10:anchorlock/>
          </v:shape>
          <o:OLEObject Type="Embed" ProgID="Equation.3" ShapeID="_x0000_i1110" DrawAspect="Content" ObjectID="_1468075810" r:id="rId138">
            <o:LockedField>false</o:LockedField>
          </o:OLEObject>
        </w:object>
      </w:r>
      <w:r>
        <w:rPr>
          <w:rFonts w:hint="eastAsia" w:asciiTheme="minorEastAsia" w:hAnsiTheme="minorEastAsia" w:eastAsiaTheme="minorEastAsia" w:cstheme="minorEastAsia"/>
          <w:b w:val="0"/>
          <w:bCs w:val="0"/>
          <w:sz w:val="24"/>
          <w:szCs w:val="24"/>
        </w:rPr>
        <w:t xml:space="preserve">)CO  + </w:t>
      </w:r>
      <w:r>
        <w:rPr>
          <w:rFonts w:hint="eastAsia" w:asciiTheme="minorEastAsia" w:hAnsiTheme="minorEastAsia" w:eastAsiaTheme="minorEastAsia" w:cstheme="minorEastAsia"/>
          <w:b w:val="0"/>
          <w:bCs w:val="0"/>
          <w:position w:val="-8"/>
          <w:sz w:val="24"/>
          <w:szCs w:val="24"/>
        </w:rPr>
        <w:object>
          <v:shape id="_x0000_i1111"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11" DrawAspect="Content" ObjectID="_1468075811" r:id="rId139">
            <o:LockedField>false</o:LockedField>
          </o:OLEObject>
        </w:object>
      </w:r>
      <w:r>
        <w:rPr>
          <w:rFonts w:hint="eastAsia" w:asciiTheme="minorEastAsia" w:hAnsiTheme="minorEastAsia" w:eastAsiaTheme="minorEastAsia" w:cstheme="minorEastAsia"/>
          <w:b w:val="0"/>
          <w:bCs w:val="0"/>
          <w:sz w:val="24"/>
          <w:szCs w:val="24"/>
        </w:rPr>
        <w:t>/ 2H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O  </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②不同烃完全燃烧时耗O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量的比较．</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a．物质的量相同时：(</w:t>
      </w:r>
      <w:r>
        <w:rPr>
          <w:rFonts w:hint="eastAsia" w:asciiTheme="minorEastAsia" w:hAnsiTheme="minorEastAsia" w:eastAsiaTheme="minorEastAsia" w:cstheme="minorEastAsia"/>
          <w:b w:val="0"/>
          <w:bCs w:val="0"/>
          <w:position w:val="-14"/>
          <w:sz w:val="24"/>
          <w:szCs w:val="24"/>
        </w:rPr>
        <w:object>
          <v:shape id="_x0000_i1112" o:spt="75" type="#_x0000_t75" style="height:21pt;width:30pt;" o:ole="t" filled="f" stroked="f" coordsize="21600,21600">
            <v:path/>
            <v:fill on="f" focussize="0,0"/>
            <v:stroke on="f"/>
            <v:imagedata r:id="rId52" o:title=""/>
            <o:lock v:ext="edit" grouping="f" rotation="f" text="f" aspectratio="t"/>
            <w10:wrap type="none"/>
            <w10:anchorlock/>
          </v:shape>
          <o:OLEObject Type="Embed" ProgID="Equation.3" ShapeID="_x0000_i1112" DrawAspect="Content" ObjectID="_1468075812" r:id="rId140">
            <o:LockedField>false</o:LockedField>
          </o:OLEObject>
        </w:object>
      </w:r>
      <w:r>
        <w:rPr>
          <w:rFonts w:hint="eastAsia" w:asciiTheme="minorEastAsia" w:hAnsiTheme="minorEastAsia" w:eastAsiaTheme="minorEastAsia" w:cstheme="minorEastAsia"/>
          <w:b w:val="0"/>
          <w:bCs w:val="0"/>
          <w:sz w:val="24"/>
          <w:szCs w:val="24"/>
        </w:rPr>
        <w:t>)的值愈大，耗O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量愈多．</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b，质量相同时：</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▲将CxHy变换为</w:t>
      </w:r>
      <w:r>
        <w:rPr>
          <w:rFonts w:hint="eastAsia" w:asciiTheme="minorEastAsia" w:hAnsiTheme="minorEastAsia" w:eastAsiaTheme="minorEastAsia" w:cstheme="minorEastAsia"/>
          <w:b w:val="0"/>
          <w:bCs w:val="0"/>
          <w:position w:val="-24"/>
          <w:sz w:val="24"/>
          <w:szCs w:val="24"/>
        </w:rPr>
        <w:object>
          <v:shape id="_x0000_i1113" o:spt="75" type="#_x0000_t75" style="height:21pt;width:27pt;" o:ole="t" filled="f" stroked="f" coordsize="21600,21600">
            <v:path/>
            <v:fill on="f" focussize="0,0"/>
            <v:stroke on="f"/>
            <v:imagedata r:id="rId54" o:title=""/>
            <o:lock v:ext="edit" grouping="f" rotation="f" text="f" aspectratio="t"/>
            <w10:wrap type="none"/>
            <w10:anchorlock/>
          </v:shape>
          <o:OLEObject Type="Embed" ProgID="Equation.3" ShapeID="_x0000_i1113" DrawAspect="Content" ObjectID="_1468075813" r:id="rId141">
            <o:LockedField>false</o:LockedField>
          </o:OLEObject>
        </w:object>
      </w:r>
      <w:r>
        <w:rPr>
          <w:rFonts w:hint="eastAsia" w:asciiTheme="minorEastAsia" w:hAnsiTheme="minorEastAsia" w:eastAsiaTheme="minorEastAsia" w:cstheme="minorEastAsia"/>
          <w:b w:val="0"/>
          <w:bCs w:val="0"/>
          <w:sz w:val="24"/>
          <w:szCs w:val="24"/>
        </w:rPr>
        <w:t>则</w:t>
      </w:r>
      <w:r>
        <w:rPr>
          <w:rFonts w:hint="eastAsia" w:asciiTheme="minorEastAsia" w:hAnsiTheme="minorEastAsia" w:eastAsiaTheme="minorEastAsia" w:cstheme="minorEastAsia"/>
          <w:b w:val="0"/>
          <w:bCs w:val="0"/>
          <w:position w:val="-14"/>
          <w:sz w:val="24"/>
          <w:szCs w:val="24"/>
        </w:rPr>
        <w:object>
          <v:shape id="_x0000_i1114" o:spt="75" type="#_x0000_t75" style="height:21pt;width:17pt;" o:ole="t" filled="f" stroked="f" coordsize="21600,21600">
            <v:path/>
            <v:fill on="f" focussize="0,0"/>
            <v:stroke on="f"/>
            <v:imagedata r:id="rId56" o:title=""/>
            <o:lock v:ext="edit" grouping="f" rotation="f" text="f" aspectratio="t"/>
            <w10:wrap type="none"/>
            <w10:anchorlock/>
          </v:shape>
          <o:OLEObject Type="Embed" ProgID="Equation.3" ShapeID="_x0000_i1114" DrawAspect="Content" ObjectID="_1468075814" r:id="rId142">
            <o:LockedField>false</o:LockedField>
          </o:OLEObject>
        </w:object>
      </w:r>
      <w:r>
        <w:rPr>
          <w:rFonts w:hint="eastAsia" w:asciiTheme="minorEastAsia" w:hAnsiTheme="minorEastAsia" w:eastAsiaTheme="minorEastAsia" w:cstheme="minorEastAsia"/>
          <w:b w:val="0"/>
          <w:bCs w:val="0"/>
          <w:sz w:val="24"/>
          <w:szCs w:val="24"/>
        </w:rPr>
        <w:t>值越大(小)，耗O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量越多(少)；</w:t>
      </w:r>
      <w:r>
        <w:rPr>
          <w:rFonts w:hint="eastAsia" w:asciiTheme="minorEastAsia" w:hAnsiTheme="minorEastAsia" w:eastAsiaTheme="minorEastAsia" w:cstheme="minorEastAsia"/>
          <w:b w:val="0"/>
          <w:bCs w:val="0"/>
          <w:position w:val="-14"/>
          <w:sz w:val="24"/>
          <w:szCs w:val="24"/>
        </w:rPr>
        <w:object>
          <v:shape id="_x0000_i1115" o:spt="75" type="#_x0000_t75" style="height:21pt;width:17pt;" o:ole="t" filled="f" stroked="f" coordsize="21600,21600">
            <v:path/>
            <v:fill on="f" focussize="0,0"/>
            <v:stroke on="f"/>
            <v:imagedata r:id="rId56" o:title=""/>
            <o:lock v:ext="edit" grouping="f" rotation="f" text="f" aspectratio="t"/>
            <w10:wrap type="none"/>
            <w10:anchorlock/>
          </v:shape>
          <o:OLEObject Type="Embed" ProgID="Equation.3" ShapeID="_x0000_i1115" DrawAspect="Content" ObjectID="_1468075815" r:id="rId143">
            <o:LockedField>false</o:LockedField>
          </o:OLEObject>
        </w:object>
      </w:r>
      <w:r>
        <w:rPr>
          <w:rFonts w:hint="eastAsia" w:asciiTheme="minorEastAsia" w:hAnsiTheme="minorEastAsia" w:eastAsiaTheme="minorEastAsia" w:cstheme="minorEastAsia"/>
          <w:b w:val="0"/>
          <w:bCs w:val="0"/>
          <w:sz w:val="24"/>
          <w:szCs w:val="24"/>
        </w:rPr>
        <w:t>值相同，耗O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量相同．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▲最简式相同，耗O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量相同．最简式相同的有：(CH)n——C</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与C</w:t>
      </w:r>
      <w:r>
        <w:rPr>
          <w:rFonts w:hint="eastAsia" w:asciiTheme="minorEastAsia" w:hAnsiTheme="minorEastAsia" w:eastAsiaTheme="minorEastAsia" w:cstheme="minorEastAsia"/>
          <w:b w:val="0"/>
          <w:bCs w:val="0"/>
          <w:sz w:val="24"/>
          <w:szCs w:val="24"/>
          <w:vertAlign w:val="subscript"/>
        </w:rPr>
        <w:t>6</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6</w:t>
      </w:r>
      <w:r>
        <w:rPr>
          <w:rFonts w:hint="eastAsia" w:asciiTheme="minorEastAsia" w:hAnsiTheme="minorEastAsia" w:eastAsiaTheme="minorEastAsia" w:cstheme="minorEastAsia"/>
          <w:b w:val="0"/>
          <w:bCs w:val="0"/>
          <w:sz w:val="24"/>
          <w:szCs w:val="24"/>
        </w:rPr>
        <w:t>等；(CH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)n——烯烃与环烷烃．</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c．最简式相同的烃，不论以何种比例混合，只要混合物的总质量一定，则耗O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量一定．</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③烃完全燃烧时，烃分子中H原子数与反应前后气体的物质的量(或压强或体积)的关系．</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a．t≥100℃时(水为气体)：</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position w:val="-8"/>
          <w:sz w:val="24"/>
          <w:szCs w:val="24"/>
        </w:rPr>
        <w:object>
          <v:shape id="_x0000_i1116"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116" DrawAspect="Content" ObjectID="_1468075816" r:id="rId144">
            <o:LockedField>false</o:LockedField>
          </o:OLEObject>
        </w:object>
      </w:r>
      <w:r>
        <w:rPr>
          <w:rFonts w:hint="eastAsia" w:asciiTheme="minorEastAsia" w:hAnsiTheme="minorEastAsia" w:eastAsiaTheme="minorEastAsia" w:cstheme="minorEastAsia"/>
          <w:b w:val="0"/>
          <w:bCs w:val="0"/>
          <w:sz w:val="24"/>
          <w:szCs w:val="24"/>
        </w:rPr>
        <w:t>(g)  +  (</w:t>
      </w:r>
      <w:r>
        <w:rPr>
          <w:rFonts w:hint="eastAsia" w:asciiTheme="minorEastAsia" w:hAnsiTheme="minorEastAsia" w:eastAsiaTheme="minorEastAsia" w:cstheme="minorEastAsia"/>
          <w:b w:val="0"/>
          <w:bCs w:val="0"/>
          <w:position w:val="-6"/>
          <w:sz w:val="24"/>
          <w:szCs w:val="24"/>
        </w:rPr>
        <w:object>
          <v:shape id="_x0000_i1117"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17" DrawAspect="Content" ObjectID="_1468075817" r:id="rId145">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118"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18" DrawAspect="Content" ObjectID="_1468075818" r:id="rId146">
            <o:LockedField>false</o:LockedField>
          </o:OLEObject>
        </w:object>
      </w:r>
      <w:r>
        <w:rPr>
          <w:rFonts w:hint="eastAsia" w:asciiTheme="minorEastAsia" w:hAnsiTheme="minorEastAsia" w:eastAsiaTheme="minorEastAsia" w:cstheme="minorEastAsia"/>
          <w:b w:val="0"/>
          <w:bCs w:val="0"/>
          <w:sz w:val="24"/>
          <w:szCs w:val="24"/>
        </w:rPr>
        <w:t>/4)O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119"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19" DrawAspect="Content" ObjectID="_1468075819" r:id="rId147">
            <o:LockedField>false</o:LockedField>
          </o:OLEObject>
        </w:object>
      </w:r>
      <w:r>
        <w:rPr>
          <w:rFonts w:hint="eastAsia" w:asciiTheme="minorEastAsia" w:hAnsiTheme="minorEastAsia" w:eastAsiaTheme="minorEastAsia" w:cstheme="minorEastAsia"/>
          <w:b w:val="0"/>
          <w:bCs w:val="0"/>
          <w:sz w:val="24"/>
          <w:szCs w:val="24"/>
        </w:rPr>
        <w:t>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(g)  + </w:t>
      </w:r>
      <w:r>
        <w:rPr>
          <w:rFonts w:hint="eastAsia" w:asciiTheme="minorEastAsia" w:hAnsiTheme="minorEastAsia" w:eastAsiaTheme="minorEastAsia" w:cstheme="minorEastAsia"/>
          <w:b w:val="0"/>
          <w:bCs w:val="0"/>
          <w:position w:val="-8"/>
          <w:sz w:val="24"/>
          <w:szCs w:val="24"/>
        </w:rPr>
        <w:object>
          <v:shape id="_x0000_i1120"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20" DrawAspect="Content" ObjectID="_1468075820" r:id="rId148">
            <o:LockedField>false</o:LockedField>
          </o:OLEObject>
        </w:object>
      </w:r>
      <w:r>
        <w:rPr>
          <w:rFonts w:hint="eastAsia" w:asciiTheme="minorEastAsia" w:hAnsiTheme="minorEastAsia" w:eastAsiaTheme="minorEastAsia" w:cstheme="minorEastAsia"/>
          <w:b w:val="0"/>
          <w:bCs w:val="0"/>
          <w:sz w:val="24"/>
          <w:szCs w:val="24"/>
        </w:rPr>
        <w:t>/ 2H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O(g)  </w:t>
      </w:r>
    </w:p>
    <w:p>
      <w:pPr>
        <w:numPr>
          <w:ilvl w:val="0"/>
          <w:numId w:val="5"/>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121"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21" DrawAspect="Content" ObjectID="_1468075821" r:id="rId149">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122"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22" DrawAspect="Content" ObjectID="_1468075822" r:id="rId150">
            <o:LockedField>false</o:LockedField>
          </o:OLEObject>
        </w:object>
      </w:r>
      <w:r>
        <w:rPr>
          <w:rFonts w:hint="eastAsia" w:asciiTheme="minorEastAsia" w:hAnsiTheme="minorEastAsia" w:eastAsiaTheme="minorEastAsia" w:cstheme="minorEastAsia"/>
          <w:b w:val="0"/>
          <w:bCs w:val="0"/>
          <w:sz w:val="24"/>
          <w:szCs w:val="24"/>
        </w:rPr>
        <w:t xml:space="preserve">/4)       </w:t>
      </w:r>
      <w:r>
        <w:rPr>
          <w:rFonts w:hint="eastAsia" w:asciiTheme="minorEastAsia" w:hAnsiTheme="minorEastAsia" w:eastAsiaTheme="minorEastAsia" w:cstheme="minorEastAsia"/>
          <w:b w:val="0"/>
          <w:bCs w:val="0"/>
          <w:position w:val="-6"/>
          <w:sz w:val="24"/>
          <w:szCs w:val="24"/>
        </w:rPr>
        <w:object>
          <v:shape id="_x0000_i1123"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23" DrawAspect="Content" ObjectID="_1468075823" r:id="rId151">
            <o:LockedField>false</o:LockedField>
          </o:OLEObject>
        </w:objec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8"/>
          <w:sz w:val="24"/>
          <w:szCs w:val="24"/>
        </w:rPr>
        <w:object>
          <v:shape id="_x0000_i1124"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24" DrawAspect="Content" ObjectID="_1468075824" r:id="rId152">
            <o:LockedField>false</o:LockedField>
          </o:OLEObject>
        </w:object>
      </w:r>
      <w:r>
        <w:rPr>
          <w:rFonts w:hint="eastAsia" w:asciiTheme="minorEastAsia" w:hAnsiTheme="minorEastAsia" w:eastAsiaTheme="minorEastAsia" w:cstheme="minorEastAsia"/>
          <w:b w:val="0"/>
          <w:bCs w:val="0"/>
          <w:sz w:val="24"/>
          <w:szCs w:val="24"/>
        </w:rPr>
        <w:t>/ 2</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∵V</w:t>
      </w:r>
      <w:r>
        <w:rPr>
          <w:rFonts w:hint="eastAsia" w:asciiTheme="minorEastAsia" w:hAnsiTheme="minorEastAsia" w:eastAsiaTheme="minorEastAsia" w:cstheme="minorEastAsia"/>
          <w:b w:val="0"/>
          <w:bCs w:val="0"/>
          <w:sz w:val="24"/>
          <w:szCs w:val="24"/>
          <w:vertAlign w:val="subscript"/>
        </w:rPr>
        <w:t>前</w:t>
      </w: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position w:val="-6"/>
          <w:sz w:val="24"/>
          <w:szCs w:val="24"/>
        </w:rPr>
        <w:object>
          <v:shape id="_x0000_i1125"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25" DrawAspect="Content" ObjectID="_1468075825" r:id="rId153">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126"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26" DrawAspect="Content" ObjectID="_1468075826" r:id="rId154">
            <o:LockedField>false</o:LockedField>
          </o:OLEObject>
        </w:object>
      </w:r>
      <w:r>
        <w:rPr>
          <w:rFonts w:hint="eastAsia" w:asciiTheme="minorEastAsia" w:hAnsiTheme="minorEastAsia" w:eastAsiaTheme="minorEastAsia" w:cstheme="minorEastAsia"/>
          <w:b w:val="0"/>
          <w:bCs w:val="0"/>
          <w:sz w:val="24"/>
          <w:szCs w:val="24"/>
        </w:rPr>
        <w:t>/4    V</w:t>
      </w:r>
      <w:r>
        <w:rPr>
          <w:rFonts w:hint="eastAsia" w:asciiTheme="minorEastAsia" w:hAnsiTheme="minorEastAsia" w:eastAsiaTheme="minorEastAsia" w:cstheme="minorEastAsia"/>
          <w:b w:val="0"/>
          <w:bCs w:val="0"/>
          <w:sz w:val="24"/>
          <w:szCs w:val="24"/>
          <w:vertAlign w:val="subscript"/>
        </w:rPr>
        <w:t>后</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6"/>
          <w:sz w:val="24"/>
          <w:szCs w:val="24"/>
        </w:rPr>
        <w:object>
          <v:shape id="_x0000_i1127"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27" DrawAspect="Content" ObjectID="_1468075827" r:id="rId155">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128"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28" DrawAspect="Content" ObjectID="_1468075828" r:id="rId156">
            <o:LockedField>false</o:LockedField>
          </o:OLEObject>
        </w:object>
      </w:r>
      <w:r>
        <w:rPr>
          <w:rFonts w:hint="eastAsia" w:asciiTheme="minorEastAsia" w:hAnsiTheme="minorEastAsia" w:eastAsiaTheme="minorEastAsia" w:cstheme="minorEastAsia"/>
          <w:b w:val="0"/>
          <w:bCs w:val="0"/>
          <w:sz w:val="24"/>
          <w:szCs w:val="24"/>
        </w:rPr>
        <w:t>/ 2　　　∴V</w:t>
      </w:r>
      <w:r>
        <w:rPr>
          <w:rFonts w:hint="eastAsia" w:asciiTheme="minorEastAsia" w:hAnsiTheme="minorEastAsia" w:eastAsiaTheme="minorEastAsia" w:cstheme="minorEastAsia"/>
          <w:b w:val="0"/>
          <w:bCs w:val="0"/>
          <w:sz w:val="24"/>
          <w:szCs w:val="24"/>
          <w:vertAlign w:val="subscript"/>
        </w:rPr>
        <w:t>前</w:t>
      </w:r>
      <w:r>
        <w:rPr>
          <w:rFonts w:hint="eastAsia" w:asciiTheme="minorEastAsia" w:hAnsiTheme="minorEastAsia" w:eastAsiaTheme="minorEastAsia" w:cstheme="minorEastAsia"/>
          <w:b w:val="0"/>
          <w:bCs w:val="0"/>
          <w:sz w:val="24"/>
          <w:szCs w:val="24"/>
        </w:rPr>
        <w:t>－V</w:t>
      </w:r>
      <w:r>
        <w:rPr>
          <w:rFonts w:hint="eastAsia" w:asciiTheme="minorEastAsia" w:hAnsiTheme="minorEastAsia" w:eastAsiaTheme="minorEastAsia" w:cstheme="minorEastAsia"/>
          <w:b w:val="0"/>
          <w:bCs w:val="0"/>
          <w:sz w:val="24"/>
          <w:szCs w:val="24"/>
          <w:vertAlign w:val="subscript"/>
        </w:rPr>
        <w:t>后</w:t>
      </w: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position w:val="-8"/>
          <w:sz w:val="24"/>
          <w:szCs w:val="24"/>
        </w:rPr>
        <w:object>
          <v:shape id="_x0000_i1129"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29" DrawAspect="Content" ObjectID="_1468075829" r:id="rId157">
            <o:LockedField>false</o:LockedField>
          </o:OLEObject>
        </w:object>
      </w:r>
      <w:r>
        <w:rPr>
          <w:rFonts w:hint="eastAsia" w:asciiTheme="minorEastAsia" w:hAnsiTheme="minorEastAsia" w:eastAsiaTheme="minorEastAsia" w:cstheme="minorEastAsia"/>
          <w:b w:val="0"/>
          <w:bCs w:val="0"/>
          <w:sz w:val="24"/>
          <w:szCs w:val="24"/>
        </w:rPr>
        <w:t>/4</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当V</w:t>
      </w:r>
      <w:r>
        <w:rPr>
          <w:rFonts w:hint="eastAsia" w:asciiTheme="minorEastAsia" w:hAnsiTheme="minorEastAsia" w:eastAsiaTheme="minorEastAsia" w:cstheme="minorEastAsia"/>
          <w:b w:val="0"/>
          <w:bCs w:val="0"/>
          <w:sz w:val="24"/>
          <w:szCs w:val="24"/>
          <w:vertAlign w:val="subscript"/>
        </w:rPr>
        <w:t>前</w:t>
      </w:r>
      <w:r>
        <w:rPr>
          <w:rFonts w:hint="eastAsia" w:asciiTheme="minorEastAsia" w:hAnsiTheme="minorEastAsia" w:eastAsiaTheme="minorEastAsia" w:cstheme="minorEastAsia"/>
          <w:b w:val="0"/>
          <w:bCs w:val="0"/>
          <w:sz w:val="24"/>
          <w:szCs w:val="24"/>
        </w:rPr>
        <w:t>＝V</w:t>
      </w:r>
      <w:r>
        <w:rPr>
          <w:rFonts w:hint="eastAsia" w:asciiTheme="minorEastAsia" w:hAnsiTheme="minorEastAsia" w:eastAsiaTheme="minorEastAsia" w:cstheme="minorEastAsia"/>
          <w:b w:val="0"/>
          <w:bCs w:val="0"/>
          <w:sz w:val="24"/>
          <w:szCs w:val="24"/>
          <w:vertAlign w:val="subscript"/>
        </w:rPr>
        <w:t>后</w:t>
      </w:r>
      <w:r>
        <w:rPr>
          <w:rFonts w:hint="eastAsia" w:asciiTheme="minorEastAsia" w:hAnsiTheme="minorEastAsia" w:eastAsiaTheme="minorEastAsia" w:cstheme="minorEastAsia"/>
          <w:b w:val="0"/>
          <w:bCs w:val="0"/>
          <w:sz w:val="24"/>
          <w:szCs w:val="24"/>
        </w:rPr>
        <w:t>时，</w:t>
      </w:r>
      <w:r>
        <w:rPr>
          <w:rFonts w:hint="eastAsia" w:asciiTheme="minorEastAsia" w:hAnsiTheme="minorEastAsia" w:eastAsiaTheme="minorEastAsia" w:cstheme="minorEastAsia"/>
          <w:b w:val="0"/>
          <w:bCs w:val="0"/>
          <w:position w:val="-8"/>
          <w:sz w:val="24"/>
          <w:szCs w:val="24"/>
        </w:rPr>
        <w:object>
          <v:shape id="_x0000_i1130"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30" DrawAspect="Content" ObjectID="_1468075830" r:id="rId158">
            <o:LockedField>false</o:LockedField>
          </o:OLEObject>
        </w:object>
      </w:r>
      <w:r>
        <w:rPr>
          <w:rFonts w:hint="eastAsia" w:asciiTheme="minorEastAsia" w:hAnsiTheme="minorEastAsia" w:eastAsiaTheme="minorEastAsia" w:cstheme="minorEastAsia"/>
          <w:b w:val="0"/>
          <w:bCs w:val="0"/>
          <w:sz w:val="24"/>
          <w:szCs w:val="24"/>
        </w:rPr>
        <w:t>＝4；</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当V</w:t>
      </w:r>
      <w:r>
        <w:rPr>
          <w:rFonts w:hint="eastAsia" w:asciiTheme="minorEastAsia" w:hAnsiTheme="minorEastAsia" w:eastAsiaTheme="minorEastAsia" w:cstheme="minorEastAsia"/>
          <w:b w:val="0"/>
          <w:bCs w:val="0"/>
          <w:sz w:val="24"/>
          <w:szCs w:val="24"/>
          <w:vertAlign w:val="subscript"/>
        </w:rPr>
        <w:t>前</w:t>
      </w:r>
      <w:r>
        <w:rPr>
          <w:rFonts w:hint="eastAsia" w:asciiTheme="minorEastAsia" w:hAnsiTheme="minorEastAsia" w:eastAsiaTheme="minorEastAsia" w:cstheme="minorEastAsia"/>
          <w:b w:val="0"/>
          <w:bCs w:val="0"/>
          <w:sz w:val="24"/>
          <w:szCs w:val="24"/>
        </w:rPr>
        <w:t>＞V</w:t>
      </w:r>
      <w:r>
        <w:rPr>
          <w:rFonts w:hint="eastAsia" w:asciiTheme="minorEastAsia" w:hAnsiTheme="minorEastAsia" w:eastAsiaTheme="minorEastAsia" w:cstheme="minorEastAsia"/>
          <w:b w:val="0"/>
          <w:bCs w:val="0"/>
          <w:sz w:val="24"/>
          <w:szCs w:val="24"/>
          <w:vertAlign w:val="subscript"/>
        </w:rPr>
        <w:t>后</w:t>
      </w:r>
      <w:r>
        <w:rPr>
          <w:rFonts w:hint="eastAsia" w:asciiTheme="minorEastAsia" w:hAnsiTheme="minorEastAsia" w:eastAsiaTheme="minorEastAsia" w:cstheme="minorEastAsia"/>
          <w:b w:val="0"/>
          <w:bCs w:val="0"/>
          <w:sz w:val="24"/>
          <w:szCs w:val="24"/>
        </w:rPr>
        <w:t>时，</w:t>
      </w:r>
      <w:r>
        <w:rPr>
          <w:rFonts w:hint="eastAsia" w:asciiTheme="minorEastAsia" w:hAnsiTheme="minorEastAsia" w:eastAsiaTheme="minorEastAsia" w:cstheme="minorEastAsia"/>
          <w:b w:val="0"/>
          <w:bCs w:val="0"/>
          <w:position w:val="-8"/>
          <w:sz w:val="24"/>
          <w:szCs w:val="24"/>
        </w:rPr>
        <w:object>
          <v:shape id="_x0000_i1131"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31" DrawAspect="Content" ObjectID="_1468075831" r:id="rId159">
            <o:LockedField>false</o:LockedField>
          </o:OLEObject>
        </w:object>
      </w:r>
      <w:r>
        <w:rPr>
          <w:rFonts w:hint="eastAsia" w:asciiTheme="minorEastAsia" w:hAnsiTheme="minorEastAsia" w:eastAsiaTheme="minorEastAsia" w:cstheme="minorEastAsia"/>
          <w:b w:val="0"/>
          <w:bCs w:val="0"/>
          <w:sz w:val="24"/>
          <w:szCs w:val="24"/>
        </w:rPr>
        <w:t>＜4；</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当V</w:t>
      </w:r>
      <w:r>
        <w:rPr>
          <w:rFonts w:hint="eastAsia" w:asciiTheme="minorEastAsia" w:hAnsiTheme="minorEastAsia" w:eastAsiaTheme="minorEastAsia" w:cstheme="minorEastAsia"/>
          <w:b w:val="0"/>
          <w:bCs w:val="0"/>
          <w:sz w:val="24"/>
          <w:szCs w:val="24"/>
          <w:vertAlign w:val="subscript"/>
        </w:rPr>
        <w:t>前</w:t>
      </w:r>
      <w:r>
        <w:rPr>
          <w:rFonts w:hint="eastAsia" w:asciiTheme="minorEastAsia" w:hAnsiTheme="minorEastAsia" w:eastAsiaTheme="minorEastAsia" w:cstheme="minorEastAsia"/>
          <w:b w:val="0"/>
          <w:bCs w:val="0"/>
          <w:sz w:val="24"/>
          <w:szCs w:val="24"/>
        </w:rPr>
        <w:t>＜V</w:t>
      </w:r>
      <w:r>
        <w:rPr>
          <w:rFonts w:hint="eastAsia" w:asciiTheme="minorEastAsia" w:hAnsiTheme="minorEastAsia" w:eastAsiaTheme="minorEastAsia" w:cstheme="minorEastAsia"/>
          <w:b w:val="0"/>
          <w:bCs w:val="0"/>
          <w:sz w:val="24"/>
          <w:szCs w:val="24"/>
          <w:vertAlign w:val="subscript"/>
        </w:rPr>
        <w:t>后</w:t>
      </w:r>
      <w:r>
        <w:rPr>
          <w:rFonts w:hint="eastAsia" w:asciiTheme="minorEastAsia" w:hAnsiTheme="minorEastAsia" w:eastAsiaTheme="minorEastAsia" w:cstheme="minorEastAsia"/>
          <w:b w:val="0"/>
          <w:bCs w:val="0"/>
          <w:sz w:val="24"/>
          <w:szCs w:val="24"/>
        </w:rPr>
        <w:t>时，</w:t>
      </w:r>
      <w:r>
        <w:rPr>
          <w:rFonts w:hint="eastAsia" w:asciiTheme="minorEastAsia" w:hAnsiTheme="minorEastAsia" w:eastAsiaTheme="minorEastAsia" w:cstheme="minorEastAsia"/>
          <w:b w:val="0"/>
          <w:bCs w:val="0"/>
          <w:position w:val="-8"/>
          <w:sz w:val="24"/>
          <w:szCs w:val="24"/>
        </w:rPr>
        <w:object>
          <v:shape id="_x0000_i1132"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32" DrawAspect="Content" ObjectID="_1468075832" r:id="rId160">
            <o:LockedField>false</o:LockedField>
          </o:OLEObject>
        </w:object>
      </w:r>
      <w:r>
        <w:rPr>
          <w:rFonts w:hint="eastAsia" w:asciiTheme="minorEastAsia" w:hAnsiTheme="minorEastAsia" w:eastAsiaTheme="minorEastAsia" w:cstheme="minorEastAsia"/>
          <w:b w:val="0"/>
          <w:bCs w:val="0"/>
          <w:sz w:val="24"/>
          <w:szCs w:val="24"/>
        </w:rPr>
        <w:t>＞4；</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drawing>
          <wp:anchor distT="0" distB="0" distL="114300" distR="114300" simplePos="0" relativeHeight="251668480" behindDoc="1" locked="0" layoutInCell="1" allowOverlap="1">
            <wp:simplePos x="0" y="0"/>
            <wp:positionH relativeFrom="column">
              <wp:posOffset>2263140</wp:posOffset>
            </wp:positionH>
            <wp:positionV relativeFrom="paragraph">
              <wp:posOffset>-1882140</wp:posOffset>
            </wp:positionV>
            <wp:extent cx="2400300" cy="1602105"/>
            <wp:effectExtent l="0" t="0" r="0" b="17145"/>
            <wp:wrapNone/>
            <wp:docPr id="15"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未标题-2"/>
                    <pic:cNvPicPr>
                      <a:picLocks noChangeAspect="1"/>
                    </pic:cNvPicPr>
                  </pic:nvPicPr>
                  <pic:blipFill>
                    <a:blip r:embed="rId90">
                      <a:lum bright="100000"/>
                    </a:blip>
                    <a:stretch>
                      <a:fillRect/>
                    </a:stretch>
                  </pic:blipFill>
                  <pic:spPr>
                    <a:xfrm>
                      <a:off x="0" y="0"/>
                      <a:ext cx="2400300" cy="1602105"/>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4"/>
          <w:szCs w:val="24"/>
        </w:rPr>
        <w:t>由此可见，烃</w:t>
      </w:r>
      <w:r>
        <w:rPr>
          <w:rFonts w:hint="eastAsia" w:asciiTheme="minorEastAsia" w:hAnsiTheme="minorEastAsia" w:eastAsiaTheme="minorEastAsia" w:cstheme="minorEastAsia"/>
          <w:b w:val="0"/>
          <w:bCs w:val="0"/>
          <w:position w:val="-8"/>
          <w:sz w:val="24"/>
          <w:szCs w:val="24"/>
        </w:rPr>
        <w:object>
          <v:shape id="_x0000_i1133"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133" DrawAspect="Content" ObjectID="_1468075833" r:id="rId161">
            <o:LockedField>false</o:LockedField>
          </o:OLEObject>
        </w:object>
      </w:r>
      <w:r>
        <w:rPr>
          <w:rFonts w:hint="eastAsia" w:asciiTheme="minorEastAsia" w:hAnsiTheme="minorEastAsia" w:eastAsiaTheme="minorEastAsia" w:cstheme="minorEastAsia"/>
          <w:b w:val="0"/>
          <w:bCs w:val="0"/>
          <w:sz w:val="24"/>
          <w:szCs w:val="24"/>
        </w:rPr>
        <w:t>完全燃烧前后气体体积的变化只与烃分子中的H原子数有关，而与C原子数无关(因此，在计算烃完全燃烧时，要验算耗O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量)．</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规律：</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▲若燃烧前后气体的体积不变，</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则</w:t>
      </w:r>
      <w:r>
        <w:rPr>
          <w:rFonts w:hint="eastAsia" w:asciiTheme="minorEastAsia" w:hAnsiTheme="minorEastAsia" w:eastAsiaTheme="minorEastAsia" w:cstheme="minorEastAsia"/>
          <w:b w:val="0"/>
          <w:bCs w:val="0"/>
          <w:position w:val="-8"/>
          <w:sz w:val="24"/>
          <w:szCs w:val="24"/>
        </w:rPr>
        <w:object>
          <v:shape id="_x0000_i1134" o:spt="75" type="#_x0000_t75" style="height:11pt;width:9pt;" o:ole="t" filled="f" stroked="f" coordsize="21600,21600">
            <v:path/>
            <v:fill on="f" focussize="0,0"/>
            <v:stroke on="f"/>
            <v:imagedata r:id="rId77" o:title=""/>
            <o:lock v:ext="edit" grouping="f" rotation="f" text="f" aspectratio="t"/>
            <w10:wrap type="none"/>
            <w10:anchorlock/>
          </v:shape>
          <o:OLEObject Type="Embed" ProgID="Equation.3" ShapeID="_x0000_i1134" DrawAspect="Content" ObjectID="_1468075834" r:id="rId162">
            <o:LockedField>false</o:LockedField>
          </o:OLEObject>
        </w:object>
      </w:r>
      <w:r>
        <w:rPr>
          <w:rFonts w:hint="eastAsia" w:asciiTheme="minorEastAsia" w:hAnsiTheme="minorEastAsia" w:eastAsiaTheme="minorEastAsia" w:cstheme="minorEastAsia"/>
          <w:b w:val="0"/>
          <w:bCs w:val="0"/>
          <w:sz w:val="24"/>
          <w:szCs w:val="24"/>
        </w:rPr>
        <w:t>＝4．具体的烃有CH</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、C</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、C</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及其混合物．</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▲若燃烧后气体的体积减小，则</w:t>
      </w:r>
      <w:r>
        <w:rPr>
          <w:rFonts w:hint="eastAsia" w:asciiTheme="minorEastAsia" w:hAnsiTheme="minorEastAsia" w:eastAsiaTheme="minorEastAsia" w:cstheme="minorEastAsia"/>
          <w:b w:val="0"/>
          <w:bCs w:val="0"/>
          <w:position w:val="-8"/>
          <w:sz w:val="24"/>
          <w:szCs w:val="24"/>
        </w:rPr>
        <w:object>
          <v:shape id="_x0000_i1135" o:spt="75" type="#_x0000_t75" style="height:11pt;width:9pt;" o:ole="t" filled="f" stroked="f" coordsize="21600,21600">
            <v:path/>
            <v:fill on="f" focussize="0,0"/>
            <v:stroke on="f"/>
            <v:imagedata r:id="rId77" o:title=""/>
            <o:lock v:ext="edit" grouping="f" rotation="f" text="f" aspectratio="t"/>
            <w10:wrap type="none"/>
            <w10:anchorlock/>
          </v:shape>
          <o:OLEObject Type="Embed" ProgID="Equation.3" ShapeID="_x0000_i1135" DrawAspect="Content" ObjectID="_1468075835" r:id="rId163">
            <o:LockedField>false</o:LockedField>
          </o:OLEObject>
        </w:object>
      </w:r>
      <w:r>
        <w:rPr>
          <w:rFonts w:hint="eastAsia" w:asciiTheme="minorEastAsia" w:hAnsiTheme="minorEastAsia" w:eastAsiaTheme="minorEastAsia" w:cstheme="minorEastAsia"/>
          <w:b w:val="0"/>
          <w:bCs w:val="0"/>
          <w:sz w:val="24"/>
          <w:szCs w:val="24"/>
        </w:rPr>
        <w:t>＜4．只有C</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符合这一情况．</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▲若燃烧后气体的体积增大，则</w:t>
      </w:r>
      <w:r>
        <w:rPr>
          <w:rFonts w:hint="eastAsia" w:asciiTheme="minorEastAsia" w:hAnsiTheme="minorEastAsia" w:eastAsiaTheme="minorEastAsia" w:cstheme="minorEastAsia"/>
          <w:b w:val="0"/>
          <w:bCs w:val="0"/>
          <w:position w:val="-8"/>
          <w:sz w:val="24"/>
          <w:szCs w:val="24"/>
        </w:rPr>
        <w:object>
          <v:shape id="_x0000_i1136" o:spt="75" type="#_x0000_t75" style="height:11pt;width:9pt;" o:ole="t" filled="f" stroked="f" coordsize="21600,21600">
            <v:path/>
            <v:fill on="f" focussize="0,0"/>
            <v:stroke on="f"/>
            <v:imagedata r:id="rId77" o:title=""/>
            <o:lock v:ext="edit" grouping="f" rotation="f" text="f" aspectratio="t"/>
            <w10:wrap type="none"/>
            <w10:anchorlock/>
          </v:shape>
          <o:OLEObject Type="Embed" ProgID="Equation.3" ShapeID="_x0000_i1136" DrawAspect="Content" ObjectID="_1468075836" r:id="rId164">
            <o:LockedField>false</o:LockedField>
          </o:OLEObject>
        </w:object>
      </w:r>
      <w:r>
        <w:rPr>
          <w:rFonts w:hint="eastAsia" w:asciiTheme="minorEastAsia" w:hAnsiTheme="minorEastAsia" w:eastAsiaTheme="minorEastAsia" w:cstheme="minorEastAsia"/>
          <w:b w:val="0"/>
          <w:bCs w:val="0"/>
          <w:sz w:val="24"/>
          <w:szCs w:val="24"/>
        </w:rPr>
        <w:t>＞4．用体积增量法来求算具体是哪一种烃．</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b．t＜100℃时(水为液体)：</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反应后气体的体积较反应前恒减小，用体积减量法确定具体的</w:t>
      </w:r>
      <w:r>
        <w:rPr>
          <w:rFonts w:hint="eastAsia" w:asciiTheme="minorEastAsia" w:hAnsiTheme="minorEastAsia" w:eastAsiaTheme="minorEastAsia" w:cstheme="minorEastAsia"/>
          <w:b w:val="0"/>
          <w:bCs w:val="0"/>
          <w:position w:val="-8"/>
          <w:sz w:val="24"/>
          <w:szCs w:val="24"/>
        </w:rPr>
        <w:object>
          <v:shape id="_x0000_i1137"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137" DrawAspect="Content" ObjectID="_1468075837" r:id="rId165">
            <o:LockedField>false</o:LockedField>
          </o:OLEObject>
        </w:object>
      </w:r>
      <w:r>
        <w:rPr>
          <w:rFonts w:hint="eastAsia" w:asciiTheme="minorEastAsia" w:hAnsiTheme="minorEastAsia" w:eastAsiaTheme="minorEastAsia" w:cstheme="minorEastAsia"/>
          <w:b w:val="0"/>
          <w:bCs w:val="0"/>
          <w:sz w:val="24"/>
          <w:szCs w:val="24"/>
        </w:rPr>
        <w:t>：</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position w:val="-8"/>
          <w:sz w:val="24"/>
          <w:szCs w:val="24"/>
        </w:rPr>
        <w:object>
          <v:shape id="_x0000_i1138" o:spt="75" type="#_x0000_t75" style="height:13pt;width:24pt;" o:ole="t" filled="f" stroked="f" coordsize="21600,21600">
            <v:path/>
            <v:fill on="f" focussize="0,0"/>
            <v:stroke on="f"/>
            <v:imagedata r:id="rId36" o:title=""/>
            <o:lock v:ext="edit" grouping="f" rotation="f" text="f" aspectratio="t"/>
            <w10:wrap type="none"/>
            <w10:anchorlock/>
          </v:shape>
          <o:OLEObject Type="Embed" ProgID="Equation.3" ShapeID="_x0000_i1138" DrawAspect="Content" ObjectID="_1468075838" r:id="rId166">
            <o:LockedField>false</o:LockedField>
          </o:OLEObject>
        </w:object>
      </w:r>
      <w:r>
        <w:rPr>
          <w:rFonts w:hint="eastAsia" w:asciiTheme="minorEastAsia" w:hAnsiTheme="minorEastAsia" w:eastAsiaTheme="minorEastAsia" w:cstheme="minorEastAsia"/>
          <w:b w:val="0"/>
          <w:bCs w:val="0"/>
          <w:sz w:val="24"/>
          <w:szCs w:val="24"/>
        </w:rPr>
        <w:t>(g)  +  (</w:t>
      </w:r>
      <w:r>
        <w:rPr>
          <w:rFonts w:hint="eastAsia" w:asciiTheme="minorEastAsia" w:hAnsiTheme="minorEastAsia" w:eastAsiaTheme="minorEastAsia" w:cstheme="minorEastAsia"/>
          <w:b w:val="0"/>
          <w:bCs w:val="0"/>
          <w:position w:val="-6"/>
          <w:sz w:val="24"/>
          <w:szCs w:val="24"/>
        </w:rPr>
        <w:object>
          <v:shape id="_x0000_i1139"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39" DrawAspect="Content" ObjectID="_1468075839" r:id="rId167">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140"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40" DrawAspect="Content" ObjectID="_1468075840" r:id="rId168">
            <o:LockedField>false</o:LockedField>
          </o:OLEObject>
        </w:object>
      </w:r>
      <w:r>
        <w:rPr>
          <w:rFonts w:hint="eastAsia" w:asciiTheme="minorEastAsia" w:hAnsiTheme="minorEastAsia" w:eastAsiaTheme="minorEastAsia" w:cstheme="minorEastAsia"/>
          <w:b w:val="0"/>
          <w:bCs w:val="0"/>
          <w:sz w:val="24"/>
          <w:szCs w:val="24"/>
        </w:rPr>
        <w:t>/4)O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141"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41" DrawAspect="Content" ObjectID="_1468075841" r:id="rId169">
            <o:LockedField>false</o:LockedField>
          </o:OLEObject>
        </w:object>
      </w:r>
      <w:r>
        <w:rPr>
          <w:rFonts w:hint="eastAsia" w:asciiTheme="minorEastAsia" w:hAnsiTheme="minorEastAsia" w:eastAsiaTheme="minorEastAsia" w:cstheme="minorEastAsia"/>
          <w:b w:val="0"/>
          <w:bCs w:val="0"/>
          <w:sz w:val="24"/>
          <w:szCs w:val="24"/>
        </w:rPr>
        <w:t>CO</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 xml:space="preserve">(g)  + </w:t>
      </w:r>
      <w:r>
        <w:rPr>
          <w:rFonts w:hint="eastAsia" w:asciiTheme="minorEastAsia" w:hAnsiTheme="minorEastAsia" w:eastAsiaTheme="minorEastAsia" w:cstheme="minorEastAsia"/>
          <w:b w:val="0"/>
          <w:bCs w:val="0"/>
          <w:position w:val="-8"/>
          <w:sz w:val="24"/>
          <w:szCs w:val="24"/>
        </w:rPr>
        <w:object>
          <v:shape id="_x0000_i1142"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42" DrawAspect="Content" ObjectID="_1468075842" r:id="rId170">
            <o:LockedField>false</o:LockedField>
          </o:OLEObject>
        </w:object>
      </w:r>
      <w:r>
        <w:rPr>
          <w:rFonts w:hint="eastAsia" w:asciiTheme="minorEastAsia" w:hAnsiTheme="minorEastAsia" w:eastAsiaTheme="minorEastAsia" w:cstheme="minorEastAsia"/>
          <w:b w:val="0"/>
          <w:bCs w:val="0"/>
          <w:sz w:val="24"/>
          <w:szCs w:val="24"/>
        </w:rPr>
        <w:t>/ 2H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O(aq)  气体体积减少</w:t>
      </w:r>
    </w:p>
    <w:p>
      <w:pPr>
        <w:numPr>
          <w:ilvl w:val="0"/>
          <w:numId w:val="5"/>
        </w:num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position w:val="-6"/>
          <w:sz w:val="24"/>
          <w:szCs w:val="24"/>
        </w:rPr>
        <w:object>
          <v:shape id="_x0000_i1143"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43" DrawAspect="Content" ObjectID="_1468075843" r:id="rId171">
            <o:LockedField>false</o:LockedField>
          </o:OLEObject>
        </w:objec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position w:val="-8"/>
          <w:sz w:val="24"/>
          <w:szCs w:val="24"/>
        </w:rPr>
        <w:object>
          <v:shape id="_x0000_i1144"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44" DrawAspect="Content" ObjectID="_1468075844" r:id="rId172">
            <o:LockedField>false</o:LockedField>
          </o:OLEObject>
        </w:object>
      </w:r>
      <w:r>
        <w:rPr>
          <w:rFonts w:hint="eastAsia" w:asciiTheme="minorEastAsia" w:hAnsiTheme="minorEastAsia" w:eastAsiaTheme="minorEastAsia" w:cstheme="minorEastAsia"/>
          <w:b w:val="0"/>
          <w:bCs w:val="0"/>
          <w:sz w:val="24"/>
          <w:szCs w:val="24"/>
        </w:rPr>
        <w:t xml:space="preserve">/4)       </w:t>
      </w:r>
      <w:r>
        <w:rPr>
          <w:rFonts w:hint="eastAsia" w:asciiTheme="minorEastAsia" w:hAnsiTheme="minorEastAsia" w:eastAsiaTheme="minorEastAsia" w:cstheme="minorEastAsia"/>
          <w:b w:val="0"/>
          <w:bCs w:val="0"/>
          <w:position w:val="-6"/>
          <w:sz w:val="24"/>
          <w:szCs w:val="24"/>
        </w:rPr>
        <w:object>
          <v:shape id="_x0000_i1145" o:spt="75" type="#_x0000_t75" style="height:13.45pt;width:12.4pt;" o:ole="t" filled="f" stroked="f" coordsize="21600,21600">
            <v:path/>
            <v:fill on="f" focussize="0,0"/>
            <v:stroke on="f"/>
            <v:imagedata r:id="rId38" o:title=""/>
            <o:lock v:ext="edit" grouping="f" rotation="f" text="f" aspectratio="t"/>
            <w10:wrap type="none"/>
            <w10:anchorlock/>
          </v:shape>
          <o:OLEObject Type="Embed" ProgID="Equation.3" ShapeID="_x0000_i1145" DrawAspect="Content" ObjectID="_1468075845" r:id="rId173">
            <o:LockedField>false</o:LockedField>
          </o:OLEObject>
        </w:object>
      </w:r>
      <w:r>
        <w:rPr>
          <w:rFonts w:hint="eastAsia" w:asciiTheme="minorEastAsia" w:hAnsiTheme="minorEastAsia" w:eastAsiaTheme="minorEastAsia" w:cstheme="minorEastAsia"/>
          <w:b w:val="0"/>
          <w:bCs w:val="0"/>
          <w:sz w:val="24"/>
          <w:szCs w:val="24"/>
        </w:rPr>
        <w:t xml:space="preserve">                      1+</w:t>
      </w:r>
      <w:r>
        <w:rPr>
          <w:rFonts w:hint="eastAsia" w:asciiTheme="minorEastAsia" w:hAnsiTheme="minorEastAsia" w:eastAsiaTheme="minorEastAsia" w:cstheme="minorEastAsia"/>
          <w:b w:val="0"/>
          <w:bCs w:val="0"/>
          <w:position w:val="-8"/>
          <w:sz w:val="24"/>
          <w:szCs w:val="24"/>
        </w:rPr>
        <w:object>
          <v:shape id="_x0000_i1146" o:spt="75" type="#_x0000_t75" style="height:11pt;width:9pt;" o:ole="t" filled="f" stroked="f" coordsize="21600,21600">
            <v:path/>
            <v:fill on="f" focussize="0,0"/>
            <v:stroke on="f"/>
            <v:imagedata r:id="rId40" o:title=""/>
            <o:lock v:ext="edit" grouping="f" rotation="f" text="f" aspectratio="t"/>
            <w10:wrap type="none"/>
            <w10:anchorlock/>
          </v:shape>
          <o:OLEObject Type="Embed" ProgID="Equation.3" ShapeID="_x0000_i1146" DrawAspect="Content" ObjectID="_1468075846" r:id="rId174">
            <o:LockedField>false</o:LockedField>
          </o:OLEObject>
        </w:object>
      </w:r>
      <w:r>
        <w:rPr>
          <w:rFonts w:hint="eastAsia" w:asciiTheme="minorEastAsia" w:hAnsiTheme="minorEastAsia" w:eastAsiaTheme="minorEastAsia" w:cstheme="minorEastAsia"/>
          <w:b w:val="0"/>
          <w:bCs w:val="0"/>
          <w:sz w:val="24"/>
          <w:szCs w:val="24"/>
        </w:rPr>
        <w:t>/4</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．有机物的分离和提纯方法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(1)有机物的分离与提纯的原则：分离是把混合物各组分经过化学变化而设法分开，得到混合前的物质．提纯是除去物质中混有的少量杂质．</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①加入试剂时，不容易引入新的杂质；</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drawing>
          <wp:anchor distT="0" distB="0" distL="114300" distR="114300" simplePos="0" relativeHeight="251670528" behindDoc="1" locked="0" layoutInCell="1" allowOverlap="1">
            <wp:simplePos x="0" y="0"/>
            <wp:positionH relativeFrom="column">
              <wp:posOffset>2567940</wp:posOffset>
            </wp:positionH>
            <wp:positionV relativeFrom="paragraph">
              <wp:posOffset>193040</wp:posOffset>
            </wp:positionV>
            <wp:extent cx="2400300" cy="1602105"/>
            <wp:effectExtent l="0" t="0" r="0" b="17145"/>
            <wp:wrapNone/>
            <wp:docPr id="16" name="图片 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未标题-2"/>
                    <pic:cNvPicPr>
                      <a:picLocks noChangeAspect="1"/>
                    </pic:cNvPicPr>
                  </pic:nvPicPr>
                  <pic:blipFill>
                    <a:blip r:embed="rId90">
                      <a:lum bright="100000"/>
                    </a:blip>
                    <a:stretch>
                      <a:fillRect/>
                    </a:stretch>
                  </pic:blipFill>
                  <pic:spPr>
                    <a:xfrm>
                      <a:off x="0" y="0"/>
                      <a:ext cx="2400300" cy="1602105"/>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4"/>
          <w:szCs w:val="24"/>
        </w:rPr>
        <w:t>②所用试剂最好只与杂质起反应，而不与所需提纯的物质起反应；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③反应后的其他生成物必须和所需提纯的物质易分离；</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④有机物的分离与提纯不能用合成转化的方法．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(2)常见有机物的分离、提纯方法：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①洗气法．将气体混合物中的杂质气体用溶液吸收除去．例如，除去气态烷烃中混有的气态烯烃(或炔烃)，可将混合气体通过盛有溴水的洗气瓶．</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分液法．根据有机物在水中的溶解性、酸碱性等性质上的差异，把两种相互混溶的有机物中的一种转变为可溶于水的物质，另一种仍不溶于水，从而达到分离与提纯的目的．a．若杂质易溶于水而被提纯物不溶于水，则直接加入水后用力振荡，使杂质转入水层中，用分液漏斗分离．b．若杂质与被提纯物都不溶于水，则先使杂质与某种试剂反应，使其转化为易溶于水的物质后再分离．</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③蒸馏(分馏)法．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a．对沸点差别大的有机物，可直接进行蒸馏提纯与分离；</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b．混合物中各组分的沸点相差不大时，则加入某种物质，使其中一种组分转化为高沸点、难挥发性物质后再进行蒸馏．例如，分离乙醇与乙酸的混合液时，先向其中加入固体NaOH，使乙酸转化生成高沸点的CH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COONa，蒸馏出乙醇后，再加入浓H</w:t>
      </w:r>
      <w:r>
        <w:rPr>
          <w:rFonts w:hint="eastAsia" w:asciiTheme="minorEastAsia" w:hAnsiTheme="minorEastAsia" w:eastAsiaTheme="minorEastAsia" w:cstheme="minorEastAsia"/>
          <w:b w:val="0"/>
          <w:bCs w:val="0"/>
          <w:sz w:val="24"/>
          <w:szCs w:val="24"/>
          <w:vertAlign w:val="subscript"/>
        </w:rPr>
        <w:t>2</w:t>
      </w:r>
      <w:r>
        <w:rPr>
          <w:rFonts w:hint="eastAsia" w:asciiTheme="minorEastAsia" w:hAnsiTheme="minorEastAsia" w:eastAsiaTheme="minorEastAsia" w:cstheme="minorEastAsia"/>
          <w:b w:val="0"/>
          <w:bCs w:val="0"/>
          <w:sz w:val="24"/>
          <w:szCs w:val="24"/>
        </w:rPr>
        <w:t>SO</w:t>
      </w:r>
      <w:r>
        <w:rPr>
          <w:rFonts w:hint="eastAsia" w:asciiTheme="minorEastAsia" w:hAnsiTheme="minorEastAsia" w:eastAsiaTheme="minorEastAsia" w:cstheme="minorEastAsia"/>
          <w:b w:val="0"/>
          <w:bCs w:val="0"/>
          <w:sz w:val="24"/>
          <w:szCs w:val="24"/>
          <w:vertAlign w:val="subscript"/>
        </w:rPr>
        <w:t>4</w:t>
      </w:r>
      <w:r>
        <w:rPr>
          <w:rFonts w:hint="eastAsia" w:asciiTheme="minorEastAsia" w:hAnsiTheme="minorEastAsia" w:eastAsiaTheme="minorEastAsia" w:cstheme="minorEastAsia"/>
          <w:b w:val="0"/>
          <w:bCs w:val="0"/>
          <w:sz w:val="24"/>
          <w:szCs w:val="24"/>
        </w:rPr>
        <w:t>，使CH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COONa转化为CH</w:t>
      </w:r>
      <w:r>
        <w:rPr>
          <w:rFonts w:hint="eastAsia" w:asciiTheme="minorEastAsia" w:hAnsiTheme="minorEastAsia" w:eastAsiaTheme="minorEastAsia" w:cstheme="minorEastAsia"/>
          <w:b w:val="0"/>
          <w:bCs w:val="0"/>
          <w:sz w:val="24"/>
          <w:szCs w:val="24"/>
          <w:vertAlign w:val="subscript"/>
        </w:rPr>
        <w:t>3</w:t>
      </w:r>
      <w:r>
        <w:rPr>
          <w:rFonts w:hint="eastAsia" w:asciiTheme="minorEastAsia" w:hAnsiTheme="minorEastAsia" w:eastAsiaTheme="minorEastAsia" w:cstheme="minorEastAsia"/>
          <w:b w:val="0"/>
          <w:bCs w:val="0"/>
          <w:sz w:val="24"/>
          <w:szCs w:val="24"/>
        </w:rPr>
        <w:t>COOH，再经蒸馏得到乙酸．</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drawing>
          <wp:inline distT="0" distB="0" distL="114300" distR="114300">
            <wp:extent cx="6396355" cy="2889885"/>
            <wp:effectExtent l="0" t="0" r="4445" b="5715"/>
            <wp:docPr id="17"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3"/>
                    <pic:cNvPicPr>
                      <a:picLocks noChangeAspect="1"/>
                    </pic:cNvPicPr>
                  </pic:nvPicPr>
                  <pic:blipFill>
                    <a:blip r:embed="rId175"/>
                    <a:stretch>
                      <a:fillRect/>
                    </a:stretch>
                  </pic:blipFill>
                  <pic:spPr>
                    <a:xfrm>
                      <a:off x="0" y="0"/>
                      <a:ext cx="6396355" cy="2889885"/>
                    </a:xfrm>
                    <a:prstGeom prst="rect">
                      <a:avLst/>
                    </a:prstGeom>
                    <a:noFill/>
                    <a:ln>
                      <a:noFill/>
                    </a:ln>
                  </pic:spPr>
                </pic:pic>
              </a:graphicData>
            </a:graphic>
          </wp:inline>
        </w:drawing>
      </w: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p>
    <w:p>
      <w:pPr>
        <w:rPr>
          <w:rFonts w:hint="eastAsia" w:asciiTheme="minorEastAsia" w:hAnsiTheme="minorEastAsia" w:eastAsiaTheme="minorEastAsia" w:cstheme="minorEastAsia"/>
          <w:b w:val="0"/>
          <w:bCs w:val="0"/>
          <w:sz w:val="24"/>
          <w:szCs w:val="24"/>
        </w:rPr>
      </w:pPr>
    </w:p>
    <w:p>
      <w:pPr>
        <w:jc w:val="center"/>
        <w:rPr>
          <w:rFonts w:hint="default" w:ascii="Tahoma" w:hAnsi="Tahoma" w:eastAsia="Tahoma" w:cs="Tahoma"/>
          <w:b/>
          <w:bCs/>
          <w:i w:val="0"/>
          <w:iCs w:val="0"/>
          <w:caps w:val="0"/>
          <w:spacing w:val="0"/>
          <w:sz w:val="32"/>
          <w:szCs w:val="32"/>
          <w:u w:val="none"/>
          <w:shd w:val="clear" w:fill="FFFFFF"/>
        </w:rPr>
      </w:pPr>
      <w:r>
        <w:rPr>
          <w:rFonts w:ascii="Tahoma" w:hAnsi="Tahoma" w:eastAsia="Tahoma" w:cs="Tahoma"/>
          <w:b/>
          <w:bCs/>
          <w:i w:val="0"/>
          <w:iCs w:val="0"/>
          <w:caps w:val="0"/>
          <w:spacing w:val="0"/>
          <w:sz w:val="32"/>
          <w:szCs w:val="32"/>
          <w:u w:val="none"/>
          <w:shd w:val="clear" w:fill="FFFFFF"/>
        </w:rPr>
        <w:fldChar w:fldCharType="begin"/>
      </w:r>
      <w:r>
        <w:rPr>
          <w:rFonts w:ascii="Tahoma" w:hAnsi="Tahoma" w:eastAsia="Tahoma" w:cs="Tahoma"/>
          <w:b/>
          <w:bCs/>
          <w:i w:val="0"/>
          <w:iCs w:val="0"/>
          <w:caps w:val="0"/>
          <w:spacing w:val="0"/>
          <w:sz w:val="32"/>
          <w:szCs w:val="32"/>
          <w:u w:val="none"/>
          <w:shd w:val="clear" w:fill="FFFFFF"/>
        </w:rPr>
        <w:instrText xml:space="preserve"> HYPERLINK "http://www.dzkbw.com/books/rjb/huaxue/pgzxzxbxd3c/016.htm" </w:instrText>
      </w:r>
      <w:r>
        <w:rPr>
          <w:rFonts w:ascii="Tahoma" w:hAnsi="Tahoma" w:eastAsia="Tahoma" w:cs="Tahoma"/>
          <w:b/>
          <w:bCs/>
          <w:i w:val="0"/>
          <w:iCs w:val="0"/>
          <w:caps w:val="0"/>
          <w:spacing w:val="0"/>
          <w:sz w:val="32"/>
          <w:szCs w:val="32"/>
          <w:u w:val="none"/>
          <w:shd w:val="clear" w:fill="FFFFFF"/>
        </w:rPr>
        <w:fldChar w:fldCharType="separate"/>
      </w:r>
      <w:r>
        <w:rPr>
          <w:rStyle w:val="7"/>
          <w:rFonts w:hint="default" w:ascii="Tahoma" w:hAnsi="Tahoma" w:eastAsia="Tahoma" w:cs="Tahoma"/>
          <w:b/>
          <w:bCs/>
          <w:i w:val="0"/>
          <w:iCs w:val="0"/>
          <w:caps w:val="0"/>
          <w:spacing w:val="0"/>
          <w:sz w:val="32"/>
          <w:szCs w:val="32"/>
          <w:u w:val="none"/>
          <w:shd w:val="clear" w:fill="FFFFFF"/>
        </w:rPr>
        <w:t>第四章 生物大分子</w:t>
      </w:r>
      <w:r>
        <w:rPr>
          <w:rFonts w:hint="default" w:ascii="Tahoma" w:hAnsi="Tahoma" w:eastAsia="Tahoma" w:cs="Tahoma"/>
          <w:b/>
          <w:bCs/>
          <w:i w:val="0"/>
          <w:iCs w:val="0"/>
          <w:caps w:val="0"/>
          <w:spacing w:val="0"/>
          <w:sz w:val="32"/>
          <w:szCs w:val="32"/>
          <w:u w:val="none"/>
          <w:shd w:val="clear" w:fill="FFFFFF"/>
        </w:rPr>
        <w:fldChar w:fldCharType="end"/>
      </w:r>
    </w:p>
    <w:p>
      <w:pPr>
        <w:jc w:val="center"/>
        <w:rPr>
          <w:rFonts w:hint="default" w:ascii="Tahoma" w:hAnsi="Tahoma" w:eastAsia="Tahoma" w:cs="Tahoma"/>
          <w:b w:val="0"/>
          <w:bCs w:val="0"/>
          <w:i w:val="0"/>
          <w:iCs w:val="0"/>
          <w:caps w:val="0"/>
          <w:spacing w:val="0"/>
          <w:sz w:val="32"/>
          <w:szCs w:val="32"/>
          <w:u w:val="none"/>
          <w:shd w:val="clear" w:fill="FFFFFF"/>
        </w:rPr>
      </w:pPr>
    </w:p>
    <w:p>
      <w:pPr>
        <w:jc w:val="left"/>
        <w:rPr>
          <w:rFonts w:hint="eastAsia" w:asciiTheme="minorEastAsia" w:hAnsi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生物大分子的组成特点及多样性的原因</w:t>
      </w:r>
      <w:r>
        <w:rPr>
          <w:rFonts w:hint="eastAsia" w:asciiTheme="minorEastAsia" w:hAnsiTheme="minorEastAsia" w:cstheme="minorEastAsia"/>
          <w:b w:val="0"/>
          <w:bCs w:val="0"/>
          <w:sz w:val="24"/>
          <w:szCs w:val="24"/>
          <w:lang w:eastAsia="zh-CN"/>
        </w:rPr>
        <w:t>：</w:t>
      </w:r>
    </w:p>
    <w:p>
      <w:pPr>
        <w:jc w:val="left"/>
        <w:rPr>
          <w:rFonts w:hint="eastAsia" w:asciiTheme="minorEastAsia" w:hAnsiTheme="minorEastAsia" w:cstheme="minorEastAsia"/>
          <w:b w:val="0"/>
          <w:bCs w:val="0"/>
          <w:sz w:val="24"/>
          <w:szCs w:val="24"/>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40"/>
        <w:gridCol w:w="2160"/>
        <w:gridCol w:w="1440"/>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名称</w:t>
            </w:r>
          </w:p>
        </w:tc>
        <w:tc>
          <w:tcPr>
            <w:tcW w:w="144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基本单位</w:t>
            </w:r>
          </w:p>
        </w:tc>
        <w:tc>
          <w:tcPr>
            <w:tcW w:w="216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化学通式</w:t>
            </w:r>
          </w:p>
        </w:tc>
        <w:tc>
          <w:tcPr>
            <w:tcW w:w="144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聚合方式</w:t>
            </w:r>
          </w:p>
        </w:tc>
        <w:tc>
          <w:tcPr>
            <w:tcW w:w="2518"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多样性的原因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多糖</w:t>
            </w:r>
          </w:p>
        </w:tc>
        <w:tc>
          <w:tcPr>
            <w:tcW w:w="144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葡萄糖</w:t>
            </w:r>
          </w:p>
        </w:tc>
        <w:tc>
          <w:tcPr>
            <w:tcW w:w="2160" w:type="dxa"/>
            <w:noWrap w:val="0"/>
            <w:vAlign w:val="center"/>
          </w:tcPr>
          <w:p>
            <w:pPr>
              <w:jc w:val="center"/>
              <w:rPr>
                <w:rFonts w:hint="eastAsia" w:asciiTheme="minorEastAsia" w:hAnsiTheme="minorEastAsia" w:eastAsiaTheme="minorEastAsia" w:cstheme="minorEastAsia"/>
                <w:b w:val="0"/>
                <w:bCs w:val="0"/>
                <w:sz w:val="24"/>
                <w:szCs w:val="24"/>
              </w:rPr>
            </w:pPr>
          </w:p>
          <w:p>
            <w:pPr>
              <w:jc w:val="center"/>
              <w:rPr>
                <w:rFonts w:hint="eastAsia" w:asciiTheme="minorEastAsia" w:hAnsiTheme="minorEastAsia" w:eastAsiaTheme="minorEastAsia" w:cstheme="minorEastAsia"/>
                <w:b w:val="0"/>
                <w:bCs w:val="0"/>
                <w:sz w:val="24"/>
                <w:szCs w:val="24"/>
                <w:vertAlign w:val="subscript"/>
              </w:rPr>
            </w:pPr>
            <w:r>
              <w:rPr>
                <w:rFonts w:hint="eastAsia" w:asciiTheme="minorEastAsia" w:hAnsiTheme="minorEastAsia" w:eastAsiaTheme="minorEastAsia" w:cstheme="minorEastAsia"/>
                <w:b w:val="0"/>
                <w:bCs w:val="0"/>
                <w:sz w:val="24"/>
                <w:szCs w:val="24"/>
              </w:rPr>
              <w:t>C</w:t>
            </w:r>
            <w:r>
              <w:rPr>
                <w:rFonts w:hint="eastAsia" w:asciiTheme="minorEastAsia" w:hAnsiTheme="minorEastAsia" w:eastAsiaTheme="minorEastAsia" w:cstheme="minorEastAsia"/>
                <w:b w:val="0"/>
                <w:bCs w:val="0"/>
                <w:sz w:val="24"/>
                <w:szCs w:val="24"/>
                <w:vertAlign w:val="subscript"/>
              </w:rPr>
              <w:t>6</w:t>
            </w:r>
            <w:r>
              <w:rPr>
                <w:rFonts w:hint="eastAsia" w:asciiTheme="minorEastAsia" w:hAnsiTheme="minorEastAsia" w:eastAsiaTheme="minorEastAsia" w:cstheme="minorEastAsia"/>
                <w:b w:val="0"/>
                <w:bCs w:val="0"/>
                <w:sz w:val="24"/>
                <w:szCs w:val="24"/>
              </w:rPr>
              <w:t>H</w:t>
            </w:r>
            <w:r>
              <w:rPr>
                <w:rFonts w:hint="eastAsia" w:asciiTheme="minorEastAsia" w:hAnsiTheme="minorEastAsia" w:eastAsiaTheme="minorEastAsia" w:cstheme="minorEastAsia"/>
                <w:b w:val="0"/>
                <w:bCs w:val="0"/>
                <w:sz w:val="24"/>
                <w:szCs w:val="24"/>
                <w:vertAlign w:val="subscript"/>
              </w:rPr>
              <w:t>12</w:t>
            </w:r>
            <w:r>
              <w:rPr>
                <w:rFonts w:hint="eastAsia" w:asciiTheme="minorEastAsia" w:hAnsiTheme="minorEastAsia" w:eastAsiaTheme="minorEastAsia" w:cstheme="minorEastAsia"/>
                <w:b w:val="0"/>
                <w:bCs w:val="0"/>
                <w:sz w:val="24"/>
                <w:szCs w:val="24"/>
              </w:rPr>
              <w:t>O</w:t>
            </w:r>
            <w:r>
              <w:rPr>
                <w:rFonts w:hint="eastAsia" w:asciiTheme="minorEastAsia" w:hAnsiTheme="minorEastAsia" w:eastAsiaTheme="minorEastAsia" w:cstheme="minorEastAsia"/>
                <w:b w:val="0"/>
                <w:bCs w:val="0"/>
                <w:sz w:val="24"/>
                <w:szCs w:val="24"/>
                <w:vertAlign w:val="subscript"/>
              </w:rPr>
              <w:t>6</w:t>
            </w:r>
          </w:p>
        </w:tc>
        <w:tc>
          <w:tcPr>
            <w:tcW w:w="1440" w:type="dxa"/>
            <w:vMerge w:val="restart"/>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脱水缩合</w:t>
            </w:r>
          </w:p>
          <w:p>
            <w:pPr>
              <w:jc w:val="center"/>
              <w:rPr>
                <w:rFonts w:hint="eastAsia" w:asciiTheme="minorEastAsia" w:hAnsiTheme="minorEastAsia" w:eastAsiaTheme="minorEastAsia" w:cstheme="minorEastAsia"/>
                <w:b w:val="0"/>
                <w:bCs w:val="0"/>
                <w:sz w:val="24"/>
                <w:szCs w:val="24"/>
              </w:rPr>
            </w:pPr>
          </w:p>
        </w:tc>
        <w:tc>
          <w:tcPr>
            <w:tcW w:w="2518"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①葡萄糖数目不同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②糖链的分支不同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③化学键的不同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蛋白质</w:t>
            </w:r>
          </w:p>
        </w:tc>
        <w:tc>
          <w:tcPr>
            <w:tcW w:w="144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氨基酸</w:t>
            </w:r>
          </w:p>
        </w:tc>
        <w:tc>
          <w:tcPr>
            <w:tcW w:w="216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mc:AlternateContent>
                <mc:Choice Requires="wpg">
                  <w:drawing>
                    <wp:anchor distT="0" distB="0" distL="114300" distR="114300" simplePos="0" relativeHeight="251671552" behindDoc="0" locked="0" layoutInCell="1" allowOverlap="1">
                      <wp:simplePos x="0" y="0"/>
                      <wp:positionH relativeFrom="column">
                        <wp:posOffset>30480</wp:posOffset>
                      </wp:positionH>
                      <wp:positionV relativeFrom="paragraph">
                        <wp:posOffset>95885</wp:posOffset>
                      </wp:positionV>
                      <wp:extent cx="1285875" cy="1493520"/>
                      <wp:effectExtent l="0" t="0" r="0" b="10160"/>
                      <wp:wrapNone/>
                      <wp:docPr id="34" name="组合 34"/>
                      <wp:cNvGraphicFramePr/>
                      <a:graphic xmlns:a="http://schemas.openxmlformats.org/drawingml/2006/main">
                        <a:graphicData uri="http://schemas.microsoft.com/office/word/2010/wordprocessingGroup">
                          <wpg:wgp>
                            <wpg:cNvGrpSpPr/>
                            <wpg:grpSpPr>
                              <a:xfrm>
                                <a:off x="0" y="0"/>
                                <a:ext cx="1285875" cy="1493520"/>
                                <a:chOff x="4514" y="12425"/>
                                <a:chExt cx="2025" cy="2352"/>
                              </a:xfrm>
                            </wpg:grpSpPr>
                            <wpg:grpSp>
                              <wpg:cNvPr id="27" name="组合 27"/>
                              <wpg:cNvGrpSpPr/>
                              <wpg:grpSpPr>
                                <a:xfrm>
                                  <a:off x="4514" y="12425"/>
                                  <a:ext cx="2025" cy="1374"/>
                                  <a:chOff x="5873" y="14210"/>
                                  <a:chExt cx="2025" cy="1374"/>
                                </a:xfrm>
                              </wpg:grpSpPr>
                              <wps:wsp>
                                <wps:cNvPr id="18" name="文本框 18"/>
                                <wps:cNvSpPr txBox="1"/>
                                <wps:spPr>
                                  <a:xfrm>
                                    <a:off x="6548" y="14210"/>
                                    <a:ext cx="529" cy="468"/>
                                  </a:xfrm>
                                  <a:prstGeom prst="rect">
                                    <a:avLst/>
                                  </a:prstGeom>
                                  <a:noFill/>
                                  <a:ln>
                                    <a:noFill/>
                                  </a:ln>
                                </wps:spPr>
                                <wps:txbx>
                                  <w:txbxContent>
                                    <w:p>
                                      <w:pPr>
                                        <w:rPr>
                                          <w:rFonts w:hint="eastAsia"/>
                                        </w:rPr>
                                      </w:pPr>
                                      <w:r>
                                        <w:rPr>
                                          <w:rFonts w:hint="eastAsia"/>
                                        </w:rPr>
                                        <w:t>R</w:t>
                                      </w:r>
                                    </w:p>
                                  </w:txbxContent>
                                </wps:txbx>
                                <wps:bodyPr upright="1"/>
                              </wps:wsp>
                              <wps:wsp>
                                <wps:cNvPr id="19" name="文本框 19"/>
                                <wps:cNvSpPr txBox="1"/>
                                <wps:spPr>
                                  <a:xfrm>
                                    <a:off x="5873" y="14678"/>
                                    <a:ext cx="720" cy="468"/>
                                  </a:xfrm>
                                  <a:prstGeom prst="rect">
                                    <a:avLst/>
                                  </a:prstGeom>
                                  <a:noFill/>
                                  <a:ln>
                                    <a:noFill/>
                                  </a:ln>
                                </wps:spPr>
                                <wps:txbx>
                                  <w:txbxContent>
                                    <w:p>
                                      <w:pPr>
                                        <w:rPr>
                                          <w:rFonts w:hint="eastAsia"/>
                                          <w:vertAlign w:val="subscript"/>
                                        </w:rPr>
                                      </w:pPr>
                                      <w:r>
                                        <w:rPr>
                                          <w:rFonts w:hint="eastAsia"/>
                                        </w:rPr>
                                        <w:t>NH</w:t>
                                      </w:r>
                                      <w:r>
                                        <w:rPr>
                                          <w:rFonts w:hint="eastAsia"/>
                                          <w:vertAlign w:val="subscript"/>
                                        </w:rPr>
                                        <w:t>2</w:t>
                                      </w:r>
                                    </w:p>
                                  </w:txbxContent>
                                </wps:txbx>
                                <wps:bodyPr upright="1"/>
                              </wps:wsp>
                              <wps:wsp>
                                <wps:cNvPr id="20" name="文本框 20"/>
                                <wps:cNvSpPr txBox="1"/>
                                <wps:spPr>
                                  <a:xfrm>
                                    <a:off x="6998" y="14678"/>
                                    <a:ext cx="900" cy="461"/>
                                  </a:xfrm>
                                  <a:prstGeom prst="rect">
                                    <a:avLst/>
                                  </a:prstGeom>
                                  <a:noFill/>
                                  <a:ln>
                                    <a:noFill/>
                                  </a:ln>
                                </wps:spPr>
                                <wps:txbx>
                                  <w:txbxContent>
                                    <w:p>
                                      <w:pPr>
                                        <w:rPr>
                                          <w:rFonts w:hint="eastAsia"/>
                                        </w:rPr>
                                      </w:pPr>
                                      <w:r>
                                        <w:rPr>
                                          <w:rFonts w:hint="eastAsia"/>
                                        </w:rPr>
                                        <w:t>COOH</w:t>
                                      </w:r>
                                    </w:p>
                                  </w:txbxContent>
                                </wps:txbx>
                                <wps:bodyPr upright="1"/>
                              </wps:wsp>
                              <wps:wsp>
                                <wps:cNvPr id="21" name="文本框 21"/>
                                <wps:cNvSpPr txBox="1"/>
                                <wps:spPr>
                                  <a:xfrm>
                                    <a:off x="6548" y="15116"/>
                                    <a:ext cx="529" cy="468"/>
                                  </a:xfrm>
                                  <a:prstGeom prst="rect">
                                    <a:avLst/>
                                  </a:prstGeom>
                                  <a:noFill/>
                                  <a:ln>
                                    <a:noFill/>
                                  </a:ln>
                                </wps:spPr>
                                <wps:txbx>
                                  <w:txbxContent>
                                    <w:p>
                                      <w:pPr>
                                        <w:rPr>
                                          <w:rFonts w:hint="eastAsia"/>
                                        </w:rPr>
                                      </w:pPr>
                                      <w:r>
                                        <w:rPr>
                                          <w:rFonts w:hint="eastAsia"/>
                                        </w:rPr>
                                        <w:t>H</w:t>
                                      </w:r>
                                    </w:p>
                                  </w:txbxContent>
                                </wps:txbx>
                                <wps:bodyPr upright="1"/>
                              </wps:wsp>
                              <wps:wsp>
                                <wps:cNvPr id="22" name="文本框 22"/>
                                <wps:cNvSpPr txBox="1"/>
                                <wps:spPr>
                                  <a:xfrm>
                                    <a:off x="6553" y="14678"/>
                                    <a:ext cx="529" cy="468"/>
                                  </a:xfrm>
                                  <a:prstGeom prst="rect">
                                    <a:avLst/>
                                  </a:prstGeom>
                                  <a:noFill/>
                                  <a:ln>
                                    <a:noFill/>
                                  </a:ln>
                                </wps:spPr>
                                <wps:txbx>
                                  <w:txbxContent>
                                    <w:p>
                                      <w:pPr>
                                        <w:rPr>
                                          <w:rFonts w:hint="eastAsia"/>
                                        </w:rPr>
                                      </w:pPr>
                                      <w:r>
                                        <w:rPr>
                                          <w:rFonts w:hint="eastAsia"/>
                                        </w:rPr>
                                        <w:t>C</w:t>
                                      </w:r>
                                    </w:p>
                                  </w:txbxContent>
                                </wps:txbx>
                                <wps:bodyPr upright="1"/>
                              </wps:wsp>
                              <wps:wsp>
                                <wps:cNvPr id="23" name="直接连接符 23"/>
                                <wps:cNvCnPr/>
                                <wps:spPr>
                                  <a:xfrm>
                                    <a:off x="6458" y="14885"/>
                                    <a:ext cx="180" cy="0"/>
                                  </a:xfrm>
                                  <a:prstGeom prst="line">
                                    <a:avLst/>
                                  </a:prstGeom>
                                  <a:ln w="9525" cap="flat" cmpd="sng">
                                    <a:solidFill>
                                      <a:srgbClr val="000000"/>
                                    </a:solidFill>
                                    <a:prstDash val="solid"/>
                                    <a:headEnd type="none" w="med" len="med"/>
                                    <a:tailEnd type="none" w="med" len="med"/>
                                  </a:ln>
                                </wps:spPr>
                                <wps:bodyPr upright="1"/>
                              </wps:wsp>
                              <wps:wsp>
                                <wps:cNvPr id="24" name="直接连接符 24"/>
                                <wps:cNvCnPr/>
                                <wps:spPr>
                                  <a:xfrm>
                                    <a:off x="6908" y="14885"/>
                                    <a:ext cx="180" cy="0"/>
                                  </a:xfrm>
                                  <a:prstGeom prst="line">
                                    <a:avLst/>
                                  </a:prstGeom>
                                  <a:ln w="9525" cap="flat" cmpd="sng">
                                    <a:solidFill>
                                      <a:srgbClr val="000000"/>
                                    </a:solidFill>
                                    <a:prstDash val="solid"/>
                                    <a:headEnd type="none" w="med" len="med"/>
                                    <a:tailEnd type="none" w="med" len="med"/>
                                  </a:ln>
                                </wps:spPr>
                                <wps:bodyPr upright="1"/>
                              </wps:wsp>
                              <wps:wsp>
                                <wps:cNvPr id="25" name="直接连接符 25"/>
                                <wps:cNvCnPr/>
                                <wps:spPr>
                                  <a:xfrm rot="5400000">
                                    <a:off x="6668" y="14657"/>
                                    <a:ext cx="180" cy="0"/>
                                  </a:xfrm>
                                  <a:prstGeom prst="line">
                                    <a:avLst/>
                                  </a:prstGeom>
                                  <a:ln w="9525" cap="flat" cmpd="sng">
                                    <a:solidFill>
                                      <a:srgbClr val="000000"/>
                                    </a:solidFill>
                                    <a:prstDash val="solid"/>
                                    <a:headEnd type="none" w="med" len="med"/>
                                    <a:tailEnd type="none" w="med" len="med"/>
                                  </a:ln>
                                </wps:spPr>
                                <wps:bodyPr upright="1"/>
                              </wps:wsp>
                              <wps:wsp>
                                <wps:cNvPr id="26" name="直接连接符 26"/>
                                <wps:cNvCnPr/>
                                <wps:spPr>
                                  <a:xfrm rot="5400000">
                                    <a:off x="6668" y="15116"/>
                                    <a:ext cx="180" cy="0"/>
                                  </a:xfrm>
                                  <a:prstGeom prst="line">
                                    <a:avLst/>
                                  </a:prstGeom>
                                  <a:ln w="9525" cap="flat" cmpd="sng">
                                    <a:solidFill>
                                      <a:srgbClr val="000000"/>
                                    </a:solidFill>
                                    <a:prstDash val="solid"/>
                                    <a:headEnd type="none" w="med" len="med"/>
                                    <a:tailEnd type="none" w="med" len="med"/>
                                  </a:ln>
                                </wps:spPr>
                                <wps:bodyPr upright="1"/>
                              </wps:wsp>
                            </wpg:grpSp>
                            <wps:wsp>
                              <wps:cNvPr id="28" name="正五边形 28"/>
                              <wps:cNvSpPr/>
                              <wps:spPr>
                                <a:xfrm>
                                  <a:off x="5026" y="14372"/>
                                  <a:ext cx="458" cy="405"/>
                                </a:xfrm>
                                <a:prstGeom prst="pentagon">
                                  <a:avLst/>
                                </a:prstGeom>
                                <a:solidFill>
                                  <a:srgbClr val="FFFFFF"/>
                                </a:solidFill>
                                <a:ln w="9525" cap="flat" cmpd="sng">
                                  <a:solidFill>
                                    <a:srgbClr val="000000"/>
                                  </a:solidFill>
                                  <a:prstDash val="solid"/>
                                  <a:miter/>
                                  <a:headEnd type="none" w="med" len="med"/>
                                  <a:tailEnd type="none" w="med" len="med"/>
                                </a:ln>
                              </wps:spPr>
                              <wps:bodyPr upright="1"/>
                            </wps:wsp>
                            <wps:wsp>
                              <wps:cNvPr id="29" name="矩形 29"/>
                              <wps:cNvSpPr/>
                              <wps:spPr>
                                <a:xfrm>
                                  <a:off x="5647" y="14378"/>
                                  <a:ext cx="610" cy="270"/>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30" name="椭圆 30"/>
                              <wps:cNvSpPr/>
                              <wps:spPr>
                                <a:xfrm>
                                  <a:off x="4745" y="13967"/>
                                  <a:ext cx="240" cy="245"/>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1" name="直接连接符 31"/>
                              <wps:cNvCnPr/>
                              <wps:spPr>
                                <a:xfrm>
                                  <a:off x="5485" y="14530"/>
                                  <a:ext cx="153" cy="0"/>
                                </a:xfrm>
                                <a:prstGeom prst="line">
                                  <a:avLst/>
                                </a:prstGeom>
                                <a:ln w="9525" cap="flat" cmpd="sng">
                                  <a:solidFill>
                                    <a:srgbClr val="000000"/>
                                  </a:solidFill>
                                  <a:prstDash val="solid"/>
                                  <a:headEnd type="none" w="med" len="med"/>
                                  <a:tailEnd type="none" w="med" len="med"/>
                                </a:ln>
                              </wps:spPr>
                              <wps:bodyPr upright="1"/>
                            </wps:wsp>
                            <wps:wsp>
                              <wps:cNvPr id="32" name="直接连接符 32"/>
                              <wps:cNvCnPr/>
                              <wps:spPr>
                                <a:xfrm>
                                  <a:off x="4863" y="14408"/>
                                  <a:ext cx="152" cy="135"/>
                                </a:xfrm>
                                <a:prstGeom prst="line">
                                  <a:avLst/>
                                </a:prstGeom>
                                <a:ln w="9525" cap="flat" cmpd="sng">
                                  <a:solidFill>
                                    <a:srgbClr val="000000"/>
                                  </a:solidFill>
                                  <a:prstDash val="solid"/>
                                  <a:headEnd type="none" w="med" len="med"/>
                                  <a:tailEnd type="none" w="med" len="med"/>
                                </a:ln>
                              </wps:spPr>
                              <wps:bodyPr upright="1"/>
                            </wps:wsp>
                            <wps:wsp>
                              <wps:cNvPr id="33" name="直接连接符 33"/>
                              <wps:cNvCnPr/>
                              <wps:spPr>
                                <a:xfrm>
                                  <a:off x="4863" y="14234"/>
                                  <a:ext cx="0" cy="162"/>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4pt;margin-top:7.55pt;height:117.6pt;width:101.25pt;z-index:251671552;mso-width-relative:page;mso-height-relative:page;" coordorigin="4514,12425" coordsize="2025,2352" o:gfxdata="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">
                      <o:lock v:ext="edit" aspectratio="f"/>
                      <v:group id="_x0000_s1026" o:spid="_x0000_s1026" o:spt="203" style="position:absolute;left:4514;top:12425;height:1374;width:2025;" coordorigin="5873,14210" coordsize="2025,1374"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6548;top:14210;height:468;width:529;"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rPr>
                                </w:pPr>
                                <w:r>
                                  <w:rPr>
                                    <w:rFonts w:hint="eastAsia"/>
                                  </w:rPr>
                                  <w:t>R</w:t>
                                </w:r>
                              </w:p>
                            </w:txbxContent>
                          </v:textbox>
                        </v:shape>
                        <v:shape id="_x0000_s1026" o:spid="_x0000_s1026" o:spt="202" type="#_x0000_t202" style="position:absolute;left:5873;top:14678;height:468;width:720;"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rFonts w:hint="eastAsia"/>
                                    <w:vertAlign w:val="subscript"/>
                                  </w:rPr>
                                </w:pPr>
                                <w:r>
                                  <w:rPr>
                                    <w:rFonts w:hint="eastAsia"/>
                                  </w:rPr>
                                  <w:t>NH</w:t>
                                </w:r>
                                <w:r>
                                  <w:rPr>
                                    <w:rFonts w:hint="eastAsia"/>
                                    <w:vertAlign w:val="subscript"/>
                                  </w:rPr>
                                  <w:t>2</w:t>
                                </w:r>
                              </w:p>
                            </w:txbxContent>
                          </v:textbox>
                        </v:shape>
                        <v:shape id="_x0000_s1026" o:spid="_x0000_s1026" o:spt="202" type="#_x0000_t202" style="position:absolute;left:6998;top:14678;height:461;width:900;"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rFonts w:hint="eastAsia"/>
                                  </w:rPr>
                                </w:pPr>
                                <w:r>
                                  <w:rPr>
                                    <w:rFonts w:hint="eastAsia"/>
                                  </w:rPr>
                                  <w:t>COOH</w:t>
                                </w:r>
                              </w:p>
                            </w:txbxContent>
                          </v:textbox>
                        </v:shape>
                        <v:shape id="_x0000_s1026" o:spid="_x0000_s1026" o:spt="202" type="#_x0000_t202" style="position:absolute;left:6548;top:15116;height:468;width:529;" filled="f" stroked="f" coordsize="21600,21600" o:gfxdata="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k+n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rPr>
                                </w:pPr>
                                <w:r>
                                  <w:rPr>
                                    <w:rFonts w:hint="eastAsia"/>
                                  </w:rPr>
                                  <w:t>H</w:t>
                                </w:r>
                              </w:p>
                            </w:txbxContent>
                          </v:textbox>
                        </v:shape>
                        <v:shape id="_x0000_s1026" o:spid="_x0000_s1026" o:spt="202" type="#_x0000_t202" style="position:absolute;left:6553;top:14678;height:468;width:529;" filled="f" stroked="f" coordsize="21600,21600" o:gfxdata="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kF3p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eastAsia"/>
                                  </w:rPr>
                                </w:pPr>
                                <w:r>
                                  <w:rPr>
                                    <w:rFonts w:hint="eastAsia"/>
                                  </w:rPr>
                                  <w:t>C</w:t>
                                </w:r>
                              </w:p>
                            </w:txbxContent>
                          </v:textbox>
                        </v:shape>
                        <v:line id="_x0000_s1026" o:spid="_x0000_s1026" o:spt="20" style="position:absolute;left:6458;top:14885;height:0;width:18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908;top:14885;height:0;width:180;"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668;top:14657;height:0;width:180;rotation:5898240f;" filled="f" stroked="t" coordsize="21600,21600" o:gfxdata="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PwKbS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6668;top:15116;height:0;width:180;rotation:5898240f;" filled="f" stroked="t" coordsize="21600,21600" o:gfxdata="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rfD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shape id="_x0000_s1026" o:spid="_x0000_s1026" o:spt="56" type="#_x0000_t56" style="position:absolute;left:5026;top:14372;height:405;width:458;" fillcolor="#FFFFFF" filled="t" stroked="t" coordsize="21600,21600" o:gfxdata="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0UtG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shape>
                      <v:rect id="_x0000_s1026" o:spid="_x0000_s1026" o:spt="1" style="position:absolute;left:5647;top:14378;height:270;width:610;"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shape id="_x0000_s1026" o:spid="_x0000_s1026" o:spt="3" type="#_x0000_t3" style="position:absolute;left:4745;top:13967;height:245;width:240;" fillcolor="#FFFFFF" filled="t" stroked="t" coordsize="21600,21600" o:gfxdata="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A5ozu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line id="_x0000_s1026" o:spid="_x0000_s1026" o:spt="20" style="position:absolute;left:5485;top:14530;height:0;width:153;"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4863;top:14408;height:135;width:152;"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863;top:14234;height:162;width:0;"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pPr>
              <w:jc w:val="center"/>
              <w:rPr>
                <w:rFonts w:hint="eastAsia" w:asciiTheme="minorEastAsia" w:hAnsiTheme="minorEastAsia" w:eastAsiaTheme="minorEastAsia" w:cstheme="minorEastAsia"/>
                <w:b w:val="0"/>
                <w:bCs w:val="0"/>
                <w:sz w:val="24"/>
                <w:szCs w:val="24"/>
              </w:rPr>
            </w:pPr>
          </w:p>
          <w:p>
            <w:pPr>
              <w:jc w:val="center"/>
              <w:rPr>
                <w:rFonts w:hint="eastAsia" w:asciiTheme="minorEastAsia" w:hAnsiTheme="minorEastAsia" w:eastAsiaTheme="minorEastAsia" w:cstheme="minorEastAsia"/>
                <w:b w:val="0"/>
                <w:bCs w:val="0"/>
                <w:sz w:val="24"/>
                <w:szCs w:val="24"/>
              </w:rPr>
            </w:pPr>
          </w:p>
          <w:p>
            <w:pPr>
              <w:jc w:val="center"/>
              <w:rPr>
                <w:rFonts w:hint="eastAsia" w:asciiTheme="minorEastAsia" w:hAnsiTheme="minorEastAsia" w:eastAsiaTheme="minorEastAsia" w:cstheme="minorEastAsia"/>
                <w:b w:val="0"/>
                <w:bCs w:val="0"/>
                <w:sz w:val="24"/>
                <w:szCs w:val="24"/>
              </w:rPr>
            </w:pPr>
          </w:p>
        </w:tc>
        <w:tc>
          <w:tcPr>
            <w:tcW w:w="1440" w:type="dxa"/>
            <w:vMerge w:val="continue"/>
            <w:noWrap w:val="0"/>
            <w:vAlign w:val="center"/>
          </w:tcPr>
          <w:p>
            <w:pPr>
              <w:jc w:val="center"/>
              <w:rPr>
                <w:rFonts w:hint="eastAsia" w:asciiTheme="minorEastAsia" w:hAnsiTheme="minorEastAsia" w:eastAsiaTheme="minorEastAsia" w:cstheme="minorEastAsia"/>
                <w:b w:val="0"/>
                <w:bCs w:val="0"/>
                <w:sz w:val="24"/>
                <w:szCs w:val="24"/>
              </w:rPr>
            </w:pPr>
          </w:p>
        </w:tc>
        <w:tc>
          <w:tcPr>
            <w:tcW w:w="2518"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①氨基酸数目不同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②氨基酸种类不同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③氨基酸排列次序不同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④肽链的空间结构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核酸</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（DNA和RNA）</w:t>
            </w:r>
          </w:p>
        </w:tc>
        <w:tc>
          <w:tcPr>
            <w:tcW w:w="1440"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核苷酸</w:t>
            </w:r>
          </w:p>
        </w:tc>
        <w:tc>
          <w:tcPr>
            <w:tcW w:w="2160" w:type="dxa"/>
            <w:noWrap w:val="0"/>
            <w:vAlign w:val="center"/>
          </w:tcPr>
          <w:p>
            <w:pPr>
              <w:jc w:val="center"/>
              <w:rPr>
                <w:rFonts w:hint="eastAsia" w:asciiTheme="minorEastAsia" w:hAnsiTheme="minorEastAsia" w:eastAsiaTheme="minorEastAsia" w:cstheme="minorEastAsia"/>
                <w:b w:val="0"/>
                <w:bCs w:val="0"/>
                <w:sz w:val="24"/>
                <w:szCs w:val="24"/>
              </w:rPr>
            </w:pPr>
          </w:p>
          <w:p>
            <w:pPr>
              <w:jc w:val="center"/>
              <w:rPr>
                <w:rFonts w:hint="eastAsia" w:asciiTheme="minorEastAsia" w:hAnsiTheme="minorEastAsia" w:eastAsiaTheme="minorEastAsia" w:cstheme="minorEastAsia"/>
                <w:b w:val="0"/>
                <w:bCs w:val="0"/>
                <w:sz w:val="24"/>
                <w:szCs w:val="24"/>
              </w:rPr>
            </w:pPr>
          </w:p>
          <w:p>
            <w:pPr>
              <w:jc w:val="center"/>
              <w:rPr>
                <w:rFonts w:hint="eastAsia" w:asciiTheme="minorEastAsia" w:hAnsiTheme="minorEastAsia" w:eastAsiaTheme="minorEastAsia" w:cstheme="minorEastAsia"/>
                <w:b w:val="0"/>
                <w:bCs w:val="0"/>
                <w:sz w:val="24"/>
                <w:szCs w:val="24"/>
              </w:rPr>
            </w:pPr>
          </w:p>
          <w:p>
            <w:pPr>
              <w:jc w:val="center"/>
              <w:rPr>
                <w:rFonts w:hint="eastAsia" w:asciiTheme="minorEastAsia" w:hAnsiTheme="minorEastAsia" w:eastAsiaTheme="minorEastAsia" w:cstheme="minorEastAsia"/>
                <w:b w:val="0"/>
                <w:bCs w:val="0"/>
                <w:sz w:val="24"/>
                <w:szCs w:val="24"/>
              </w:rPr>
            </w:pPr>
          </w:p>
        </w:tc>
        <w:tc>
          <w:tcPr>
            <w:tcW w:w="1440" w:type="dxa"/>
            <w:vMerge w:val="continue"/>
            <w:noWrap w:val="0"/>
            <w:vAlign w:val="center"/>
          </w:tcPr>
          <w:p>
            <w:pPr>
              <w:jc w:val="center"/>
              <w:rPr>
                <w:rFonts w:hint="eastAsia" w:asciiTheme="minorEastAsia" w:hAnsiTheme="minorEastAsia" w:eastAsiaTheme="minorEastAsia" w:cstheme="minorEastAsia"/>
                <w:b w:val="0"/>
                <w:bCs w:val="0"/>
                <w:sz w:val="24"/>
                <w:szCs w:val="24"/>
              </w:rPr>
            </w:pPr>
          </w:p>
        </w:tc>
        <w:tc>
          <w:tcPr>
            <w:tcW w:w="2518"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①核苷酸数目不同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②核苷酸排列次序不同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③核苷酸种类不同</w:t>
            </w:r>
          </w:p>
        </w:tc>
      </w:tr>
    </w:tbl>
    <w:p>
      <w:pPr>
        <w:rPr>
          <w:rFonts w:hint="default" w:ascii="Tahoma" w:hAnsi="Tahoma" w:eastAsia="Tahoma" w:cs="Tahoma"/>
          <w:b w:val="0"/>
          <w:bCs w:val="0"/>
          <w:i w:val="0"/>
          <w:iCs w:val="0"/>
          <w:caps w:val="0"/>
          <w:spacing w:val="0"/>
          <w:sz w:val="18"/>
          <w:szCs w:val="18"/>
          <w:u w:val="none"/>
          <w:shd w:val="clear" w:fill="FFFFFF"/>
        </w:rPr>
      </w:pPr>
    </w:p>
    <w:p>
      <w:pPr>
        <w:rPr>
          <w:rFonts w:hint="eastAsia" w:ascii="Tahoma" w:hAnsi="Tahoma" w:eastAsia="Tahoma" w:cs="Tahoma"/>
          <w:b w:val="0"/>
          <w:bCs w:val="0"/>
          <w:i w:val="0"/>
          <w:iCs w:val="0"/>
          <w:caps w:val="0"/>
          <w:spacing w:val="0"/>
          <w:sz w:val="18"/>
          <w:szCs w:val="18"/>
          <w:u w:val="none"/>
          <w:shd w:val="clear" w:fill="FFFFFF"/>
        </w:rPr>
      </w:pPr>
    </w:p>
    <w:p>
      <w:pPr>
        <w:autoSpaceDE w:val="0"/>
        <w:autoSpaceDN w:val="0"/>
        <w:adjustRightInd w:val="0"/>
        <w:spacing w:line="360" w:lineRule="auto"/>
        <w:jc w:val="left"/>
        <w:rPr>
          <w:rFonts w:hint="eastAsia" w:asciiTheme="minorEastAsia" w:hAnsi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rPr>
        <w:t>生物大分子的结构与功能</w:t>
      </w:r>
      <w:r>
        <w:rPr>
          <w:rFonts w:hint="eastAsia" w:asciiTheme="minorEastAsia" w:hAnsiTheme="minorEastAsia" w:cstheme="minorEastAsia"/>
          <w:b w:val="0"/>
          <w:bCs w:val="0"/>
          <w:color w:val="auto"/>
          <w:kern w:val="0"/>
          <w:sz w:val="24"/>
          <w:szCs w:val="24"/>
          <w:lang w:eastAsia="zh-CN"/>
        </w:rPr>
        <w:t>：</w:t>
      </w:r>
    </w:p>
    <w:p>
      <w:pPr>
        <w:autoSpaceDE w:val="0"/>
        <w:autoSpaceDN w:val="0"/>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物质结构与性能的关系间题, 是辩证思维的重要命题之一。而分子生物学正是研究生物大分子的各种结构—化学结构、几何空间结构及分子内部各基因相互作用的本质与其宏观的化学性质、物理性质及生物学活性间相互联系的科学。经典的化学结构理论指出物质的内部结构完全决定了它的典型化学反应性能, 同时也决定了许多其它方面的性能反过来, 通过这些典型化学性能的研究, 原则上也能定出化学结构, 甚至主体结构的一些轮廓蛋白质分子是由20种氨基酸构成的, 但氨基酸和蛋白质的性能有很大的差别, 蛋白质分子具有运输、保护、运动、催化等生命物质的功能。比如, 血红蛋白是机体血液中运输氧气的蛋白, 组成皮肤的胶原蛋白, 具有保护作用。 肌肉的运动是靠肌球蛋白和肌动蛋白的滑动来实现,肌体中成千上万种的生理生化反应是靠一种特殊的蛋白质—酶来催化等, 而氨基酸分子则没有这些功能, 这说明当分子与分子以某种分工结合时, 就会表现出原有的分子不曾有的崭新性质和功能, 绝不是它的组成成份简单的加和。再如, 核酸是由四种核昔酸构成, 核苷酸是小分子物质, 并不表现出任何生命物质的特征, 一且这些小分子结合成核酸分子, 其性质就出现了从无生命物质向生命物质的飞跃。</w:t>
      </w:r>
    </w:p>
    <w:p>
      <w:pPr>
        <w:autoSpaceDE w:val="0"/>
        <w:autoSpaceDN w:val="0"/>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氨基酸和蛋白质、核昔酸和核酸的结构与功能的不同, 是由组成大分子的小分子的数量、连接方式及小分子间的相互作用引起的, 蛋白质分子中, 由于个别氨基酸的改变或排列顺序的差异, 就可影响其肽链的折叠, 从而影响其生物功能。DNA分子中,若有一个核苷酸发生改变, 或增、减一个核苷酸, 就可引起基因突变, 使生物的某些特性或性状发生改变例如, 镰刀型贫血病,是由于病人血红素分子β-链的第六位谷氨酸被撷氨酸代替所引起的, 这种氨基酸的改变归根到底是由于编码这种蛋白质的基因突变引起的, 结果使患者的红血球在氧气缺乏时呈镰刀状, 易胀破发生溶血, 运氧机能降低, 引起头昏、胸闷等贫血症状。</w:t>
      </w:r>
    </w:p>
    <w:p>
      <w:pPr>
        <w:spacing w:line="360" w:lineRule="auto"/>
        <w:ind w:firstLine="480" w:firstLineChars="20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生物大分子的结构有平面结构和立体结构, 象蛋白质在完成其生物功能时一般是以立体构象存在的,若加上某些变性因子, 使其立体结构变成线型的平面</w:t>
      </w:r>
    </w:p>
    <w:p>
      <w:pPr>
        <w:autoSpaceDE w:val="0"/>
        <w:autoSpaceDN w:val="0"/>
        <w:adjustRightInd w:val="0"/>
        <w:spacing w:line="360" w:lineRule="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结构, 则生物功能就完全丧失。如蛋白质在溶液中若温度上升到60℃以上, 生物活性便逐渐丧失, 直至完全丧失。在蛋白质分子构象研究中发现, 具备三级结构的蛋白质分子都具有近似球形或椭球状的物理外形, 常称它们为球蛋白。球蛋白的分子结构有一些规律：（1）球蛋白结构组织具有严密的层次体系：一级结构，二级结构，超二级结构，三级结构，四级结构。（2）结构具有明显的择优性, 这表现在每个层次上。最低层次的择优性表现在L一氨基酸占绝对优势;二级结构的螺旋全是右手的,β一折叠大部分是反平行的； 四级结构具有明显的对称组合优势, 蛋白质分子结构具有择优性这样一个重要特点, 与生命现象作为物质高级运动形式趋于有序化密切相关。（3）所有球蛋白结构都有一疏水内核, 并且密堆积成致密的球状结构。这种结构对蛋白质折叠的能力学研究和结构预测具有重要意义。（4）高度的专一性与高度灵活性的协调统一。现已测出来的结构都显示出, 同类蛋白质分子, 具有基本相同的三级结构特征。不同种类的蛋白质分子, 具有完全不同的三级结构特征，但另一方面, 对同一蛋白质的不同状态的结构研究表明,在正常生理过程中, 这种高度专一的三级结构并不一成不变的, 而是发生一些构象变化。如血红蛋白在与氧的结合过程中, 其分子的三、四级结构都要发生改变, 在第一个氧与血红蛋白结合后, 使分子的构象发生改变, 有利于第二个氧与血红蛋白结合, 同样第二个氧结合后, 分子结合第三、第四个氧的能力就增加, 这是蛋白质分子高度专一性与高度灵活性协调统一的表现。</w:t>
      </w:r>
    </w:p>
    <w:p>
      <w:pPr>
        <w:autoSpaceDE w:val="0"/>
        <w:autoSpaceDN w:val="0"/>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以上可以看出, 任何物质系统的结构, 都是空间结构随时间而变化, 是空间结构和时间结构的统一,稳定结构和可变结构的统一。物质系统的结构, 是系统具有整体性和层次性的基础和前提。</w:t>
      </w:r>
    </w:p>
    <w:p>
      <w:pPr>
        <w:autoSpaceDE w:val="0"/>
        <w:autoSpaceDN w:val="0"/>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物质系统的结构, 往往总是与其功能紧密联系的。功能是物质系统所具有的, 在内部与外部关系中表现出来的行为特性、作用、能力和功效等。结构与功能的关系是结构是功能的基础, 功能是结构的表现。但结构与功能又是相互对立、相互作用的, 即不是单值对应, 有同构异功, 异构同功等情形。生物大分子正是从辩证的角度反应了结构与功能的关系, 如在动物体内某些生化过</w:t>
      </w:r>
    </w:p>
    <w:p>
      <w:pPr>
        <w:autoSpaceDE w:val="0"/>
        <w:autoSpaceDN w:val="0"/>
        <w:adjustRightInd w:val="0"/>
        <w:spacing w:line="360" w:lineRule="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程中, 蛋白质分子的某些肽链链必须先按特定的方式断裂, 然后才呈现生物活性, 这是蛋白质分子的结构与功能高度统一性的表现。在酶的调节控制中, 比较早就发现了许多酶都有一个无活性的前体, 经专一的水解酶作用切去一肽段, 而转变成有活力的物质。象胰蛋白酶的前体在肠激酶的作用下, 从氨基末端切掉六个氨基酸残基, 才变成具有生活性的胰蛋白酶。另外,生物大分子在执行其生物功能时, 其结构是在不断地发生变化的。如酶在作用于底物时, 受底物的诱导, 酶的构象就要发生变化, 使酶变得适宜与底物结合, 从而作用于底物, 这也是结构与功能高度统一的表现但在酶分子中有同功酶, 这些酶能够催化同一种化学反应, 而酶蛋白本身的分子结构、组成都有所不同。象乳酸脱氢酶同功酶, 它们的分子结构各不相同, 但都能进行催化反应, 这是异构同功现象。在机体内, 一般的酶所催化的反应都是可逆的, 既可催化正反应的进行, 也可催化逆反应的进行, 说明酶的功能不是一种,具有同构异功作用。这充分说明结构与功能不是单值决定的。</w:t>
      </w:r>
    </w:p>
    <w:p>
      <w:pPr>
        <w:autoSpaceDE w:val="0"/>
        <w:autoSpaceDN w:val="0"/>
        <w:adjustRightInd w:val="0"/>
        <w:spacing w:line="360" w:lineRule="auto"/>
        <w:ind w:firstLine="480" w:firstLineChars="20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从上述可以看出, 结构与功能本来就是相通的,结构通过系统包含了功能, 功能也通过系统包含了结构。在一定条件下, 结构变化之因含导致功能变化之</w:t>
      </w:r>
    </w:p>
    <w:p>
      <w:p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rPr>
        <w:t>果, 同样, 功能变化之因亦必导致结构变化之果。</w:t>
      </w:r>
    </w:p>
    <w:p>
      <w:pPr>
        <w:jc w:val="left"/>
        <w:rPr>
          <w:rFonts w:hint="eastAsia" w:ascii="Tahoma" w:hAnsi="Tahoma" w:eastAsia="Tahoma" w:cs="Tahoma"/>
          <w:b w:val="0"/>
          <w:bCs w:val="0"/>
          <w:i w:val="0"/>
          <w:iCs w:val="0"/>
          <w:caps w:val="0"/>
          <w:color w:val="auto"/>
          <w:spacing w:val="0"/>
          <w:sz w:val="24"/>
          <w:szCs w:val="24"/>
          <w:u w:val="none"/>
          <w:shd w:val="clear" w:fill="FFFFFF"/>
        </w:rPr>
      </w:pPr>
    </w:p>
    <w:p>
      <w:pPr>
        <w:jc w:val="left"/>
        <w:rPr>
          <w:rFonts w:hint="eastAsia" w:ascii="Tahoma" w:hAnsi="Tahoma" w:eastAsia="Tahoma" w:cs="Tahoma"/>
          <w:b w:val="0"/>
          <w:bCs w:val="0"/>
          <w:i w:val="0"/>
          <w:iCs w:val="0"/>
          <w:caps w:val="0"/>
          <w:color w:val="auto"/>
          <w:spacing w:val="0"/>
          <w:sz w:val="24"/>
          <w:szCs w:val="24"/>
          <w:u w:val="none"/>
          <w:shd w:val="clear" w:fill="FFFFFF"/>
        </w:rPr>
      </w:pPr>
    </w:p>
    <w:p>
      <w:pPr>
        <w:jc w:val="left"/>
        <w:rPr>
          <w:rFonts w:hint="eastAsia" w:ascii="Tahoma" w:hAnsi="Tahoma" w:eastAsia="Tahoma" w:cs="Tahoma"/>
          <w:b w:val="0"/>
          <w:bCs w:val="0"/>
          <w:i w:val="0"/>
          <w:iCs w:val="0"/>
          <w:caps w:val="0"/>
          <w:color w:val="auto"/>
          <w:spacing w:val="0"/>
          <w:sz w:val="24"/>
          <w:szCs w:val="24"/>
          <w:u w:val="none"/>
          <w:shd w:val="clear" w:fill="FFFFFF"/>
        </w:rPr>
      </w:pPr>
    </w:p>
    <w:p>
      <w:pPr>
        <w:jc w:val="left"/>
        <w:rPr>
          <w:rFonts w:hint="eastAsia" w:ascii="Tahoma" w:hAnsi="Tahoma" w:eastAsia="Tahoma" w:cs="Tahoma"/>
          <w:b w:val="0"/>
          <w:bCs w:val="0"/>
          <w:i w:val="0"/>
          <w:iCs w:val="0"/>
          <w:caps w:val="0"/>
          <w:color w:val="auto"/>
          <w:spacing w:val="0"/>
          <w:sz w:val="24"/>
          <w:szCs w:val="24"/>
          <w:u w:val="none"/>
          <w:shd w:val="clear" w:fill="FFFFFF"/>
        </w:rPr>
      </w:pPr>
    </w:p>
    <w:p>
      <w:pPr>
        <w:jc w:val="center"/>
        <w:rPr>
          <w:rFonts w:hint="default" w:ascii="Tahoma" w:hAnsi="Tahoma" w:eastAsia="Tahoma" w:cs="Tahoma"/>
          <w:b w:val="0"/>
          <w:bCs w:val="0"/>
          <w:i w:val="0"/>
          <w:iCs w:val="0"/>
          <w:caps w:val="0"/>
          <w:color w:val="auto"/>
          <w:spacing w:val="0"/>
          <w:sz w:val="32"/>
          <w:szCs w:val="32"/>
          <w:u w:val="none"/>
          <w:shd w:val="clear" w:fill="FFFFFF"/>
        </w:rPr>
      </w:pPr>
      <w:bookmarkStart w:id="0" w:name="_GoBack"/>
      <w:r>
        <w:rPr>
          <w:rFonts w:ascii="Tahoma" w:hAnsi="Tahoma" w:eastAsia="Tahoma" w:cs="Tahoma"/>
          <w:b/>
          <w:bCs/>
          <w:i w:val="0"/>
          <w:iCs w:val="0"/>
          <w:caps w:val="0"/>
          <w:color w:val="auto"/>
          <w:spacing w:val="0"/>
          <w:sz w:val="32"/>
          <w:szCs w:val="32"/>
          <w:u w:val="none"/>
          <w:shd w:val="clear" w:fill="FFFFFF"/>
        </w:rPr>
        <w:fldChar w:fldCharType="begin"/>
      </w:r>
      <w:r>
        <w:rPr>
          <w:rFonts w:ascii="Tahoma" w:hAnsi="Tahoma" w:eastAsia="Tahoma" w:cs="Tahoma"/>
          <w:b/>
          <w:bCs/>
          <w:i w:val="0"/>
          <w:iCs w:val="0"/>
          <w:caps w:val="0"/>
          <w:color w:val="auto"/>
          <w:spacing w:val="0"/>
          <w:sz w:val="32"/>
          <w:szCs w:val="32"/>
          <w:u w:val="none"/>
          <w:shd w:val="clear" w:fill="FFFFFF"/>
        </w:rPr>
        <w:instrText xml:space="preserve"> HYPERLINK "http://www.dzkbw.com/books/rjb/huaxue/pgzxzxbxd3c/021.htm" </w:instrText>
      </w:r>
      <w:r>
        <w:rPr>
          <w:rFonts w:ascii="Tahoma" w:hAnsi="Tahoma" w:eastAsia="Tahoma" w:cs="Tahoma"/>
          <w:b/>
          <w:bCs/>
          <w:i w:val="0"/>
          <w:iCs w:val="0"/>
          <w:caps w:val="0"/>
          <w:color w:val="auto"/>
          <w:spacing w:val="0"/>
          <w:sz w:val="32"/>
          <w:szCs w:val="32"/>
          <w:u w:val="none"/>
          <w:shd w:val="clear" w:fill="FFFFFF"/>
        </w:rPr>
        <w:fldChar w:fldCharType="separate"/>
      </w:r>
      <w:r>
        <w:rPr>
          <w:rStyle w:val="7"/>
          <w:rFonts w:hint="default" w:ascii="Tahoma" w:hAnsi="Tahoma" w:eastAsia="Tahoma" w:cs="Tahoma"/>
          <w:b/>
          <w:bCs/>
          <w:i w:val="0"/>
          <w:iCs w:val="0"/>
          <w:caps w:val="0"/>
          <w:color w:val="auto"/>
          <w:spacing w:val="0"/>
          <w:sz w:val="32"/>
          <w:szCs w:val="32"/>
          <w:u w:val="none"/>
          <w:shd w:val="clear" w:fill="FFFFFF"/>
        </w:rPr>
        <w:t>第五章 合成高分子</w:t>
      </w:r>
      <w:r>
        <w:rPr>
          <w:rFonts w:hint="default" w:ascii="Tahoma" w:hAnsi="Tahoma" w:eastAsia="Tahoma" w:cs="Tahoma"/>
          <w:b/>
          <w:bCs/>
          <w:i w:val="0"/>
          <w:iCs w:val="0"/>
          <w:caps w:val="0"/>
          <w:color w:val="auto"/>
          <w:spacing w:val="0"/>
          <w:sz w:val="32"/>
          <w:szCs w:val="32"/>
          <w:u w:val="none"/>
          <w:shd w:val="clear" w:fill="FFFFFF"/>
        </w:rPr>
        <w:fldChar w:fldCharType="end"/>
      </w:r>
      <w:bookmarkEnd w:id="0"/>
    </w:p>
    <w:p>
      <w:pPr>
        <w:jc w:val="left"/>
        <w:rPr>
          <w:rFonts w:hint="default" w:ascii="Tahoma" w:hAnsi="Tahoma" w:eastAsia="Tahoma" w:cs="Tahoma"/>
          <w:b w:val="0"/>
          <w:bCs w:val="0"/>
          <w:i w:val="0"/>
          <w:iCs w:val="0"/>
          <w:caps w:val="0"/>
          <w:color w:val="auto"/>
          <w:spacing w:val="0"/>
          <w:sz w:val="18"/>
          <w:szCs w:val="18"/>
          <w:u w:val="none"/>
          <w:shd w:val="clear" w:fill="FFFFFF"/>
        </w:rPr>
      </w:pPr>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一、有机高分子化合物</w:t>
      </w:r>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1．概念：由许多小分子化合物通过共价键结合成的，相对分子质量很高(104～106)的一类化合物。</w:t>
      </w:r>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2．特点</w:t>
      </w:r>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(1)相对分子质量很大，由于高分子化合物都是混合物，其相对分子质量只是一个平均值。</w:t>
      </w:r>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(2)合成原料都是低分子化合物。</w:t>
      </w:r>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(3)每个高分子都是由若干个重复结构单元组成的。</w:t>
      </w:r>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3．与高分子化合物有关的概念</w:t>
      </w:r>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(1)单体：能够进行聚合反应形成高分子化合物的低分子化合物。</w:t>
      </w:r>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(2)链节：高分子化合物中化学组成相同、可重复的最小单位。</w:t>
      </w:r>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(3)聚合度：高分子链中含有链节的数目，通常用n表示。</w:t>
      </w:r>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drawing>
          <wp:inline distT="0" distB="0" distL="114300" distR="114300">
            <wp:extent cx="2795905" cy="762000"/>
            <wp:effectExtent l="0" t="0" r="4445" b="0"/>
            <wp:docPr id="37" name="图片 124" descr="微信图片_2020062608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24" descr="微信图片_20200626080418"/>
                    <pic:cNvPicPr>
                      <a:picLocks noChangeAspect="1"/>
                    </pic:cNvPicPr>
                  </pic:nvPicPr>
                  <pic:blipFill>
                    <a:blip r:embed="rId176"/>
                    <a:stretch>
                      <a:fillRect/>
                    </a:stretch>
                  </pic:blipFill>
                  <pic:spPr>
                    <a:xfrm>
                      <a:off x="0" y="0"/>
                      <a:ext cx="2795905" cy="762000"/>
                    </a:xfrm>
                    <a:prstGeom prst="rect">
                      <a:avLst/>
                    </a:prstGeom>
                    <a:noFill/>
                    <a:ln>
                      <a:noFill/>
                    </a:ln>
                  </pic:spPr>
                </pic:pic>
              </a:graphicData>
            </a:graphic>
          </wp:inline>
        </w:drawing>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(4)聚合物的平均相对分子质量＝链节的相对质量×n。</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有机高分子化合物与低分子有机物的区别</w:t>
      </w:r>
    </w:p>
    <w:tbl>
      <w:tblPr>
        <w:tblStyle w:val="5"/>
        <w:tblW w:w="10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337"/>
        <w:gridCol w:w="3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336" w:type="dxa"/>
            <w:noWrap w:val="0"/>
            <w:vAlign w:val="center"/>
          </w:tcPr>
          <w:p>
            <w:pPr>
              <w:jc w:val="center"/>
              <w:rPr>
                <w:rFonts w:hint="eastAsia" w:asciiTheme="minorEastAsia" w:hAnsiTheme="minorEastAsia" w:eastAsiaTheme="minorEastAsia" w:cstheme="minorEastAsia"/>
                <w:b w:val="0"/>
                <w:bCs w:val="0"/>
                <w:sz w:val="24"/>
                <w:szCs w:val="24"/>
              </w:rPr>
            </w:pPr>
          </w:p>
        </w:tc>
        <w:tc>
          <w:tcPr>
            <w:tcW w:w="333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有机高分子化合物</w:t>
            </w:r>
          </w:p>
        </w:tc>
        <w:tc>
          <w:tcPr>
            <w:tcW w:w="333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低分子有机物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33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相对分子质量</w:t>
            </w:r>
          </w:p>
        </w:tc>
        <w:tc>
          <w:tcPr>
            <w:tcW w:w="333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高达10000以上</w:t>
            </w:r>
          </w:p>
        </w:tc>
        <w:tc>
          <w:tcPr>
            <w:tcW w:w="333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33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相对分子质量的数值</w:t>
            </w:r>
          </w:p>
        </w:tc>
        <w:tc>
          <w:tcPr>
            <w:tcW w:w="333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平均值</w:t>
            </w:r>
          </w:p>
        </w:tc>
        <w:tc>
          <w:tcPr>
            <w:tcW w:w="333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明确数值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33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分子的基本结构</w:t>
            </w:r>
          </w:p>
        </w:tc>
        <w:tc>
          <w:tcPr>
            <w:tcW w:w="333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若干重复结构单元组成</w:t>
            </w:r>
          </w:p>
        </w:tc>
        <w:tc>
          <w:tcPr>
            <w:tcW w:w="3337"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单一分子结构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336"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性质</w:t>
            </w:r>
          </w:p>
        </w:tc>
        <w:tc>
          <w:tcPr>
            <w:tcW w:w="6675" w:type="dxa"/>
            <w:gridSpan w:val="2"/>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物理、化学性质有较大差别</w:t>
            </w:r>
          </w:p>
        </w:tc>
      </w:tr>
    </w:tbl>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二、加成聚合反应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1．概念：一定条件下，由含有不饱和键的化合物分子以加成反应形式结合成高分子化合物的反应，简称加聚反应。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2．常见的加聚反应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(1)丙烯酸加聚</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drawing>
          <wp:inline distT="0" distB="0" distL="114300" distR="114300">
            <wp:extent cx="4399280" cy="3178175"/>
            <wp:effectExtent l="0" t="0" r="1270" b="3175"/>
            <wp:docPr id="36" name="图片 125" descr="微信图片_2020062608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25" descr="微信图片_20200626080613"/>
                    <pic:cNvPicPr>
                      <a:picLocks noChangeAspect="1"/>
                    </pic:cNvPicPr>
                  </pic:nvPicPr>
                  <pic:blipFill>
                    <a:blip r:embed="rId177"/>
                    <a:stretch>
                      <a:fillRect/>
                    </a:stretch>
                  </pic:blipFill>
                  <pic:spPr>
                    <a:xfrm>
                      <a:off x="0" y="0"/>
                      <a:ext cx="4399280" cy="3178175"/>
                    </a:xfrm>
                    <a:prstGeom prst="rect">
                      <a:avLst/>
                    </a:prstGeom>
                    <a:noFill/>
                    <a:ln>
                      <a:noFill/>
                    </a:ln>
                  </pic:spPr>
                </pic:pic>
              </a:graphicData>
            </a:graphic>
          </wp:inline>
        </w:drawing>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(1)加聚反应的特点</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①单体必须是含有双键、三键等不饱和键的化合物。例如，烯、二烯、炔、醛等含不饱和键的有机物。</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②发生加聚反应的过程中没有副产物(小分子化合物)产生，只生成高聚物。</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③聚合物链节的化学组成跟单体的化学组成相同，聚合物的相对分子质量为单体相对分子质量的整数倍。</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(2)加聚产物的书写</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加聚反应本质上是加成反应，在书写加聚产物时要把原来不饱和碳上的原子或原子团看作支链，写在主链的垂直位置上。如：</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drawing>
          <wp:inline distT="0" distB="0" distL="114300" distR="114300">
            <wp:extent cx="2931160" cy="652145"/>
            <wp:effectExtent l="0" t="0" r="2540" b="14605"/>
            <wp:docPr id="35" name="图片 126" descr="微信图片_2020062608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26" descr="微信图片_20200626080615"/>
                    <pic:cNvPicPr>
                      <a:picLocks noChangeAspect="1"/>
                    </pic:cNvPicPr>
                  </pic:nvPicPr>
                  <pic:blipFill>
                    <a:blip r:embed="rId178"/>
                    <a:stretch>
                      <a:fillRect/>
                    </a:stretch>
                  </pic:blipFill>
                  <pic:spPr>
                    <a:xfrm>
                      <a:off x="0" y="0"/>
                      <a:ext cx="2931160" cy="652145"/>
                    </a:xfrm>
                    <a:prstGeom prst="rect">
                      <a:avLst/>
                    </a:prstGeom>
                    <a:noFill/>
                    <a:ln>
                      <a:noFill/>
                    </a:ln>
                  </pic:spPr>
                </pic:pic>
              </a:graphicData>
            </a:graphic>
          </wp:inline>
        </w:drawing>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方法点拨——加聚产物确定单体的方法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(1)凡链节的主链只有两个碳原子(无其他原子)的聚合物，其合成单体必为一种，将两个半键闭合即可。</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(2)凡链节的主链有四个碳原子(无其他原子)，且链节无双键的聚合物，其单体必为两种，在正中央划线断开，然后两个半键闭合即可。</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(3)凡链节的主链中只有碳原子，并存在碳碳双键结构的聚合物，其规律是“有双键，四个碳；无双键，两个碳”，划线断开，然后将半键闭合即单双键互换。</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三、缩合聚合反应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1．概念：一定条件下，具有两个或多个官能团的单体相互结合成高分子化合物，同时有小分子(如H2O、NH3、HCl等)生成的反应称为缩合聚合反应，简称缩聚反应。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2．常见的缩聚反应</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(1)羟基酸缩聚</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drawing>
          <wp:inline distT="0" distB="0" distL="114300" distR="114300">
            <wp:extent cx="3329305" cy="2018665"/>
            <wp:effectExtent l="0" t="0" r="4445" b="635"/>
            <wp:docPr id="41" name="图片 127" descr="微信图片_2020062608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27" descr="微信图片_20200626080618"/>
                    <pic:cNvPicPr>
                      <a:picLocks noChangeAspect="1"/>
                    </pic:cNvPicPr>
                  </pic:nvPicPr>
                  <pic:blipFill>
                    <a:blip r:embed="rId179"/>
                    <a:stretch>
                      <a:fillRect/>
                    </a:stretch>
                  </pic:blipFill>
                  <pic:spPr>
                    <a:xfrm>
                      <a:off x="0" y="0"/>
                      <a:ext cx="3329305" cy="2018665"/>
                    </a:xfrm>
                    <a:prstGeom prst="rect">
                      <a:avLst/>
                    </a:prstGeom>
                    <a:noFill/>
                    <a:ln>
                      <a:noFill/>
                    </a:ln>
                  </pic:spPr>
                </pic:pic>
              </a:graphicData>
            </a:graphic>
          </wp:inline>
        </w:drawing>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(3)氨基酸缩聚</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drawing>
          <wp:inline distT="0" distB="0" distL="114300" distR="114300">
            <wp:extent cx="3062605" cy="1659890"/>
            <wp:effectExtent l="0" t="0" r="4445" b="16510"/>
            <wp:docPr id="42" name="图片 128" descr="微信图片_2020062608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28" descr="微信图片_20200626080620"/>
                    <pic:cNvPicPr>
                      <a:picLocks noChangeAspect="1"/>
                    </pic:cNvPicPr>
                  </pic:nvPicPr>
                  <pic:blipFill>
                    <a:blip r:embed="rId180"/>
                    <a:stretch>
                      <a:fillRect/>
                    </a:stretch>
                  </pic:blipFill>
                  <pic:spPr>
                    <a:xfrm>
                      <a:off x="0" y="0"/>
                      <a:ext cx="3062605" cy="1659890"/>
                    </a:xfrm>
                    <a:prstGeom prst="rect">
                      <a:avLst/>
                    </a:prstGeom>
                    <a:noFill/>
                    <a:ln>
                      <a:noFill/>
                    </a:ln>
                  </pic:spPr>
                </pic:pic>
              </a:graphicData>
            </a:graphic>
          </wp:inline>
        </w:drawing>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drawing>
          <wp:inline distT="0" distB="0" distL="114300" distR="114300">
            <wp:extent cx="3996055" cy="993140"/>
            <wp:effectExtent l="0" t="0" r="4445" b="16510"/>
            <wp:docPr id="38" name="图片 129" descr="微信图片_2020062608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29" descr="微信图片_20200626080623"/>
                    <pic:cNvPicPr>
                      <a:picLocks noChangeAspect="1"/>
                    </pic:cNvPicPr>
                  </pic:nvPicPr>
                  <pic:blipFill>
                    <a:blip r:embed="rId181"/>
                    <a:stretch>
                      <a:fillRect/>
                    </a:stretch>
                  </pic:blipFill>
                  <pic:spPr>
                    <a:xfrm>
                      <a:off x="0" y="0"/>
                      <a:ext cx="3996055" cy="993140"/>
                    </a:xfrm>
                    <a:prstGeom prst="rect">
                      <a:avLst/>
                    </a:prstGeom>
                    <a:noFill/>
                    <a:ln>
                      <a:noFill/>
                    </a:ln>
                  </pic:spPr>
                </pic:pic>
              </a:graphicData>
            </a:graphic>
          </wp:inline>
        </w:drawing>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(1)缩聚反应的特点</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①缩聚反应的单体通常是具有双官能团(如—OH、—COOH、—NH2、—X及活泼氢原子等)或多官能团的小分子。</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②缩聚反应生成聚合物的同时，还有小分子副产物(如H2O、NH3、HCl等)生成。</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③所得聚合物链节的化学组成与单体的化学组成不同。</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(2)书写缩聚反应方程式及产物的注意事项</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①书写缩聚物的结构简式时，要在方括号外侧写出链节余下的端基原子或原子团，而加聚物的端基不确定，通常用横线“—”表示。如</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drawing>
          <wp:inline distT="0" distB="0" distL="114300" distR="114300">
            <wp:extent cx="1597660" cy="457835"/>
            <wp:effectExtent l="0" t="0" r="2540" b="18415"/>
            <wp:docPr id="39" name="图片 130" descr="微信图片_2020062608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30" descr="微信图片_20200626080625"/>
                    <pic:cNvPicPr>
                      <a:picLocks noChangeAspect="1"/>
                    </pic:cNvPicPr>
                  </pic:nvPicPr>
                  <pic:blipFill>
                    <a:blip r:embed="rId182"/>
                    <a:stretch>
                      <a:fillRect/>
                    </a:stretch>
                  </pic:blipFill>
                  <pic:spPr>
                    <a:xfrm>
                      <a:off x="0" y="0"/>
                      <a:ext cx="1597660" cy="457835"/>
                    </a:xfrm>
                    <a:prstGeom prst="rect">
                      <a:avLst/>
                    </a:prstGeom>
                    <a:noFill/>
                    <a:ln>
                      <a:noFill/>
                    </a:ln>
                  </pic:spPr>
                </pic:pic>
              </a:graphicData>
            </a:graphic>
          </wp:inline>
        </w:drawing>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方法点拨——缩聚产物单体的推断</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(1)若链节中含有以下结构，HO—ROH、</w:t>
      </w:r>
      <w:r>
        <w:rPr>
          <w:rFonts w:hint="eastAsia" w:asciiTheme="minorEastAsia" w:hAnsiTheme="minorEastAsia" w:eastAsiaTheme="minorEastAsia" w:cstheme="minorEastAsia"/>
          <w:b w:val="0"/>
          <w:bCs w:val="0"/>
          <w:sz w:val="24"/>
          <w:szCs w:val="24"/>
        </w:rPr>
        <w:drawing>
          <wp:inline distT="0" distB="0" distL="114300" distR="114300">
            <wp:extent cx="2204085" cy="382270"/>
            <wp:effectExtent l="0" t="0" r="5715" b="17780"/>
            <wp:docPr id="40" name="图片 131" descr="微信图片_2020062608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31" descr="微信图片_20200626080628"/>
                    <pic:cNvPicPr>
                      <a:picLocks noChangeAspect="1"/>
                    </pic:cNvPicPr>
                  </pic:nvPicPr>
                  <pic:blipFill>
                    <a:blip r:embed="rId183"/>
                    <a:stretch>
                      <a:fillRect/>
                    </a:stretch>
                  </pic:blipFill>
                  <pic:spPr>
                    <a:xfrm>
                      <a:off x="0" y="0"/>
                      <a:ext cx="2204085" cy="38227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4"/>
          <w:szCs w:val="24"/>
        </w:rPr>
        <w:t>，其单体必为一种，如HO—CH2CH2OH的单体为HO—CH2CH2—OH，</w:t>
      </w:r>
      <w:r>
        <w:rPr>
          <w:rFonts w:hint="eastAsia" w:asciiTheme="minorEastAsia" w:hAnsiTheme="minorEastAsia" w:eastAsiaTheme="minorEastAsia" w:cstheme="minorEastAsia"/>
          <w:b w:val="0"/>
          <w:bCs w:val="0"/>
          <w:sz w:val="24"/>
          <w:szCs w:val="24"/>
        </w:rPr>
        <w:drawing>
          <wp:inline distT="0" distB="0" distL="114300" distR="114300">
            <wp:extent cx="1861820" cy="535305"/>
            <wp:effectExtent l="0" t="0" r="5080" b="17145"/>
            <wp:docPr id="43" name="图片 132" descr="微信图片_2020062608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2" descr="微信图片_20200626080630"/>
                    <pic:cNvPicPr>
                      <a:picLocks noChangeAspect="1"/>
                    </pic:cNvPicPr>
                  </pic:nvPicPr>
                  <pic:blipFill>
                    <a:blip r:embed="rId184"/>
                    <a:stretch>
                      <a:fillRect/>
                    </a:stretch>
                  </pic:blipFill>
                  <pic:spPr>
                    <a:xfrm>
                      <a:off x="0" y="0"/>
                      <a:ext cx="1861820" cy="535305"/>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4"/>
          <w:szCs w:val="24"/>
        </w:rPr>
        <w:t>的单体为</w:t>
      </w:r>
      <w:r>
        <w:rPr>
          <w:rFonts w:hint="eastAsia" w:asciiTheme="minorEastAsia" w:hAnsiTheme="minorEastAsia" w:eastAsiaTheme="minorEastAsia" w:cstheme="minorEastAsia"/>
          <w:b w:val="0"/>
          <w:bCs w:val="0"/>
          <w:sz w:val="24"/>
          <w:szCs w:val="24"/>
        </w:rPr>
        <w:drawing>
          <wp:inline distT="0" distB="0" distL="114300" distR="114300">
            <wp:extent cx="1062355" cy="430530"/>
            <wp:effectExtent l="0" t="0" r="4445" b="7620"/>
            <wp:docPr id="45" name="图片 133" descr="微信图片_2020062608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33" descr="微信图片_20200626080633"/>
                    <pic:cNvPicPr>
                      <a:picLocks noChangeAspect="1"/>
                    </pic:cNvPicPr>
                  </pic:nvPicPr>
                  <pic:blipFill>
                    <a:blip r:embed="rId185"/>
                    <a:stretch>
                      <a:fillRect/>
                    </a:stretch>
                  </pic:blipFill>
                  <pic:spPr>
                    <a:xfrm>
                      <a:off x="0" y="0"/>
                      <a:ext cx="1062355" cy="43053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4"/>
          <w:szCs w:val="24"/>
        </w:rPr>
        <w:t>，方法是去中括号和n即为单体。</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(2)若链节中含有</w:t>
      </w:r>
      <w:r>
        <w:rPr>
          <w:rFonts w:hint="eastAsia" w:asciiTheme="minorEastAsia" w:hAnsiTheme="minorEastAsia" w:eastAsiaTheme="minorEastAsia" w:cstheme="minorEastAsia"/>
          <w:b w:val="0"/>
          <w:bCs w:val="0"/>
          <w:sz w:val="24"/>
          <w:szCs w:val="24"/>
        </w:rPr>
        <w:drawing>
          <wp:inline distT="0" distB="0" distL="114300" distR="114300">
            <wp:extent cx="664845" cy="422910"/>
            <wp:effectExtent l="0" t="0" r="1905" b="15240"/>
            <wp:docPr id="44" name="图片 134" descr="微信图片_2020062608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34" descr="微信图片_20200626080635"/>
                    <pic:cNvPicPr>
                      <a:picLocks noChangeAspect="1"/>
                    </pic:cNvPicPr>
                  </pic:nvPicPr>
                  <pic:blipFill>
                    <a:blip r:embed="rId186"/>
                    <a:stretch>
                      <a:fillRect/>
                    </a:stretch>
                  </pic:blipFill>
                  <pic:spPr>
                    <a:xfrm>
                      <a:off x="0" y="0"/>
                      <a:ext cx="664845" cy="42291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4"/>
          <w:szCs w:val="24"/>
        </w:rPr>
        <w:t>部分，则单体一般为氨基酸，将</w:t>
      </w:r>
      <w:r>
        <w:rPr>
          <w:rFonts w:hint="eastAsia" w:asciiTheme="minorEastAsia" w:hAnsiTheme="minorEastAsia" w:eastAsiaTheme="minorEastAsia" w:cstheme="minorEastAsia"/>
          <w:b w:val="0"/>
          <w:bCs w:val="0"/>
          <w:sz w:val="24"/>
          <w:szCs w:val="24"/>
        </w:rPr>
        <w:drawing>
          <wp:inline distT="0" distB="0" distL="114300" distR="114300">
            <wp:extent cx="720090" cy="695960"/>
            <wp:effectExtent l="0" t="0" r="3810" b="8890"/>
            <wp:docPr id="46" name="图片 135" descr="微信图片_2020062608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35" descr="微信图片_20200626080638"/>
                    <pic:cNvPicPr>
                      <a:picLocks noChangeAspect="1"/>
                    </pic:cNvPicPr>
                  </pic:nvPicPr>
                  <pic:blipFill>
                    <a:blip r:embed="rId187"/>
                    <a:stretch>
                      <a:fillRect/>
                    </a:stretch>
                  </pic:blipFill>
                  <pic:spPr>
                    <a:xfrm>
                      <a:off x="0" y="0"/>
                      <a:ext cx="720090" cy="695960"/>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4"/>
          <w:szCs w:val="24"/>
        </w:rPr>
        <w:t>中C—O单键断开，去掉中括号和n，左边加羟基，右边加氢即为单体，</w:t>
      </w:r>
      <w:r>
        <w:rPr>
          <w:rFonts w:hint="eastAsia" w:asciiTheme="minorEastAsia" w:hAnsiTheme="minorEastAsia" w:eastAsiaTheme="minorEastAsia" w:cstheme="minorEastAsia"/>
          <w:b w:val="0"/>
          <w:bCs w:val="0"/>
          <w:sz w:val="24"/>
          <w:szCs w:val="24"/>
        </w:rPr>
        <w:drawing>
          <wp:inline distT="0" distB="0" distL="114300" distR="114300">
            <wp:extent cx="2263775" cy="969645"/>
            <wp:effectExtent l="0" t="0" r="3175" b="1905"/>
            <wp:docPr id="47" name="图片 136" descr="微信图片_2020062608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36" descr="微信图片_20200626080640"/>
                    <pic:cNvPicPr>
                      <a:picLocks noChangeAspect="1"/>
                    </pic:cNvPicPr>
                  </pic:nvPicPr>
                  <pic:blipFill>
                    <a:blip r:embed="rId188"/>
                    <a:stretch>
                      <a:fillRect/>
                    </a:stretch>
                  </pic:blipFill>
                  <pic:spPr>
                    <a:xfrm>
                      <a:off x="0" y="0"/>
                      <a:ext cx="2263775" cy="969645"/>
                    </a:xfrm>
                    <a:prstGeom prst="rect">
                      <a:avLst/>
                    </a:prstGeom>
                    <a:noFill/>
                    <a:ln>
                      <a:noFill/>
                    </a:ln>
                  </pic:spPr>
                </pic:pic>
              </a:graphicData>
            </a:graphic>
          </wp:inline>
        </w:drawing>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(3)若链节中含有</w:t>
      </w:r>
      <w:r>
        <w:rPr>
          <w:rFonts w:hint="eastAsia" w:asciiTheme="minorEastAsia" w:hAnsiTheme="minorEastAsia" w:eastAsiaTheme="minorEastAsia" w:cstheme="minorEastAsia"/>
          <w:b w:val="0"/>
          <w:bCs w:val="0"/>
          <w:sz w:val="24"/>
          <w:szCs w:val="24"/>
        </w:rPr>
        <w:drawing>
          <wp:inline distT="0" distB="0" distL="114300" distR="114300">
            <wp:extent cx="1162050" cy="639445"/>
            <wp:effectExtent l="0" t="0" r="0" b="8255"/>
            <wp:docPr id="48" name="图片 137" descr="微信图片_2020062608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37" descr="微信图片_20200626080642"/>
                    <pic:cNvPicPr>
                      <a:picLocks noChangeAspect="1"/>
                    </pic:cNvPicPr>
                  </pic:nvPicPr>
                  <pic:blipFill>
                    <a:blip r:embed="rId189"/>
                    <a:stretch>
                      <a:fillRect/>
                    </a:stretch>
                  </pic:blipFill>
                  <pic:spPr>
                    <a:xfrm>
                      <a:off x="0" y="0"/>
                      <a:ext cx="1162050" cy="639445"/>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4"/>
          <w:szCs w:val="24"/>
        </w:rPr>
        <w:t>部分，则单体一般为氨基酸，将</w:t>
      </w:r>
      <w:r>
        <w:rPr>
          <w:rFonts w:hint="eastAsia" w:asciiTheme="minorEastAsia" w:hAnsiTheme="minorEastAsia" w:eastAsiaTheme="minorEastAsia" w:cstheme="minorEastAsia"/>
          <w:b w:val="0"/>
          <w:bCs w:val="0"/>
          <w:sz w:val="24"/>
          <w:szCs w:val="24"/>
        </w:rPr>
        <w:drawing>
          <wp:inline distT="0" distB="0" distL="114300" distR="114300">
            <wp:extent cx="1595755" cy="852805"/>
            <wp:effectExtent l="0" t="0" r="4445" b="4445"/>
            <wp:docPr id="49" name="图片 138" descr="微信图片_2020062608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38" descr="微信图片_20200626080645"/>
                    <pic:cNvPicPr>
                      <a:picLocks noChangeAspect="1"/>
                    </pic:cNvPicPr>
                  </pic:nvPicPr>
                  <pic:blipFill>
                    <a:blip r:embed="rId190"/>
                    <a:stretch>
                      <a:fillRect/>
                    </a:stretch>
                  </pic:blipFill>
                  <pic:spPr>
                    <a:xfrm>
                      <a:off x="0" y="0"/>
                      <a:ext cx="1595755" cy="852805"/>
                    </a:xfrm>
                    <a:prstGeom prst="rect">
                      <a:avLst/>
                    </a:prstGeom>
                    <a:noFill/>
                    <a:ln>
                      <a:noFill/>
                    </a:ln>
                  </pic:spPr>
                </pic:pic>
              </a:graphicData>
            </a:graphic>
          </wp:inline>
        </w:drawing>
      </w:r>
      <w:r>
        <w:rPr>
          <w:rFonts w:hint="eastAsia" w:asciiTheme="minorEastAsia" w:hAnsiTheme="minorEastAsia" w:eastAsiaTheme="minorEastAsia" w:cstheme="minorEastAsia"/>
          <w:b w:val="0"/>
          <w:bCs w:val="0"/>
          <w:sz w:val="24"/>
          <w:szCs w:val="24"/>
        </w:rPr>
        <w:t>中C—N单键断开，去掉中括号和n，左边加羟基，右边加氢即为单体，</w:t>
      </w:r>
      <w:r>
        <w:rPr>
          <w:rFonts w:hint="eastAsia" w:asciiTheme="minorEastAsia" w:hAnsiTheme="minorEastAsia" w:eastAsiaTheme="minorEastAsia" w:cstheme="minorEastAsia"/>
          <w:b w:val="0"/>
          <w:bCs w:val="0"/>
          <w:sz w:val="24"/>
          <w:szCs w:val="24"/>
        </w:rPr>
        <w:drawing>
          <wp:inline distT="0" distB="0" distL="114300" distR="114300">
            <wp:extent cx="2395855" cy="1323975"/>
            <wp:effectExtent l="0" t="0" r="4445" b="9525"/>
            <wp:docPr id="50" name="图片 139" descr="微信图片_2020062608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39" descr="微信图片_20200626080647"/>
                    <pic:cNvPicPr>
                      <a:picLocks noChangeAspect="1"/>
                    </pic:cNvPicPr>
                  </pic:nvPicPr>
                  <pic:blipFill>
                    <a:blip r:embed="rId191"/>
                    <a:stretch>
                      <a:fillRect/>
                    </a:stretch>
                  </pic:blipFill>
                  <pic:spPr>
                    <a:xfrm>
                      <a:off x="0" y="0"/>
                      <a:ext cx="2395855" cy="1323975"/>
                    </a:xfrm>
                    <a:prstGeom prst="rect">
                      <a:avLst/>
                    </a:prstGeom>
                    <a:noFill/>
                    <a:ln>
                      <a:noFill/>
                    </a:ln>
                  </pic:spPr>
                </pic:pic>
              </a:graphicData>
            </a:graphic>
          </wp:inline>
        </w:drawing>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思维启迪</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严格按照单体判断的方法确定聚合物的单体，构建聚合物单体判断的思维模型，促进“证据推理与模型认知”化学核心素养的发展。</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相关链接</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加聚反应与缩聚反应的比较</w:t>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drawing>
          <wp:inline distT="0" distB="0" distL="114300" distR="114300">
            <wp:extent cx="5269865" cy="4245610"/>
            <wp:effectExtent l="0" t="0" r="6985" b="2540"/>
            <wp:docPr id="51" name="图片 140" descr="微信图片_2020062608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40" descr="微信图片_20200626081629"/>
                    <pic:cNvPicPr>
                      <a:picLocks noChangeAspect="1"/>
                    </pic:cNvPicPr>
                  </pic:nvPicPr>
                  <pic:blipFill>
                    <a:blip r:embed="rId192"/>
                    <a:stretch>
                      <a:fillRect/>
                    </a:stretch>
                  </pic:blipFill>
                  <pic:spPr>
                    <a:xfrm>
                      <a:off x="0" y="0"/>
                      <a:ext cx="5269865" cy="4245610"/>
                    </a:xfrm>
                    <a:prstGeom prst="rect">
                      <a:avLst/>
                    </a:prstGeom>
                    <a:noFill/>
                    <a:ln>
                      <a:noFill/>
                    </a:ln>
                  </pic:spPr>
                </pic:pic>
              </a:graphicData>
            </a:graphic>
          </wp:inline>
        </w:drawing>
      </w:r>
    </w:p>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小结</w:t>
      </w:r>
    </w:p>
    <w:p>
      <w:pPr>
        <w:jc w:val="left"/>
        <w:rPr>
          <w:rFonts w:hint="default" w:ascii="Tahoma" w:hAnsi="Tahoma" w:eastAsia="Tahoma" w:cs="Tahoma"/>
          <w:b w:val="0"/>
          <w:bCs w:val="0"/>
          <w:i w:val="0"/>
          <w:iCs w:val="0"/>
          <w:caps w:val="0"/>
          <w:spacing w:val="0"/>
          <w:sz w:val="18"/>
          <w:szCs w:val="18"/>
          <w:u w:val="none"/>
          <w:shd w:val="clear" w:fill="FFFFFF"/>
        </w:rPr>
      </w:pPr>
      <w:r>
        <w:rPr>
          <w:rFonts w:hint="eastAsia" w:asciiTheme="minorEastAsia" w:hAnsiTheme="minorEastAsia" w:eastAsiaTheme="minorEastAsia" w:cstheme="minorEastAsia"/>
          <w:b w:val="0"/>
          <w:bCs w:val="0"/>
          <w:sz w:val="24"/>
          <w:szCs w:val="24"/>
        </w:rPr>
        <w:drawing>
          <wp:inline distT="0" distB="0" distL="114300" distR="114300">
            <wp:extent cx="4401185" cy="854710"/>
            <wp:effectExtent l="0" t="0" r="18415" b="2540"/>
            <wp:docPr id="52" name="图片 141" descr="微信图片_2020062608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41" descr="微信图片_20200626081640"/>
                    <pic:cNvPicPr>
                      <a:picLocks noChangeAspect="1"/>
                    </pic:cNvPicPr>
                  </pic:nvPicPr>
                  <pic:blipFill>
                    <a:blip r:embed="rId193"/>
                    <a:stretch>
                      <a:fillRect/>
                    </a:stretch>
                  </pic:blipFill>
                  <pic:spPr>
                    <a:xfrm>
                      <a:off x="0" y="0"/>
                      <a:ext cx="4401185" cy="854710"/>
                    </a:xfrm>
                    <a:prstGeom prst="rect">
                      <a:avLst/>
                    </a:prstGeom>
                    <a:noFill/>
                    <a:ln>
                      <a:noFill/>
                    </a:ln>
                  </pic:spPr>
                </pic:pic>
              </a:graphicData>
            </a:graphic>
          </wp:inline>
        </w:drawing>
      </w:r>
    </w:p>
    <w:p>
      <w:pPr>
        <w:jc w:val="left"/>
        <w:rPr>
          <w:rFonts w:hint="default" w:ascii="Tahoma" w:hAnsi="Tahoma" w:eastAsia="Tahoma" w:cs="Tahoma"/>
          <w:b w:val="0"/>
          <w:bCs w:val="0"/>
          <w:i w:val="0"/>
          <w:iCs w:val="0"/>
          <w:caps w:val="0"/>
          <w:spacing w:val="0"/>
          <w:sz w:val="18"/>
          <w:szCs w:val="18"/>
          <w:u w:val="none"/>
          <w:shd w:val="clear" w:fill="FFFFFF"/>
        </w:rPr>
      </w:pPr>
    </w:p>
    <w:p>
      <w:pPr>
        <w:jc w:val="left"/>
        <w:rPr>
          <w:rFonts w:hint="default" w:ascii="Tahoma" w:hAnsi="Tahoma" w:eastAsia="Tahoma" w:cs="Tahoma"/>
          <w:b w:val="0"/>
          <w:bCs w:val="0"/>
          <w:i w:val="0"/>
          <w:iCs w:val="0"/>
          <w:caps w:val="0"/>
          <w:spacing w:val="0"/>
          <w:sz w:val="18"/>
          <w:szCs w:val="18"/>
          <w:u w:val="none"/>
          <w:shd w:val="clear" w:fill="FFFFFF"/>
        </w:rPr>
      </w:pPr>
    </w:p>
    <w:p>
      <w:pPr>
        <w:jc w:val="left"/>
        <w:rPr>
          <w:rFonts w:hint="default" w:ascii="Tahoma" w:hAnsi="Tahoma" w:eastAsia="Tahoma" w:cs="Tahoma"/>
          <w:b w:val="0"/>
          <w:bCs w:val="0"/>
          <w:i w:val="0"/>
          <w:iCs w:val="0"/>
          <w:caps w:val="0"/>
          <w:spacing w:val="0"/>
          <w:sz w:val="18"/>
          <w:szCs w:val="18"/>
          <w:u w:val="none"/>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pPr>
      <w:rPr>
        <w:rFonts w:hint="default" w:ascii="Wingdings" w:hAnsi="Wingdings"/>
      </w:rPr>
    </w:lvl>
  </w:abstractNum>
  <w:abstractNum w:abstractNumId="1">
    <w:nsid w:val="00000002"/>
    <w:multiLevelType w:val="multilevel"/>
    <w:tmpl w:val="00000002"/>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9"/>
    <w:multiLevelType w:val="multilevel"/>
    <w:tmpl w:val="00000009"/>
    <w:lvl w:ilvl="0" w:tentative="0">
      <w:start w:val="1"/>
      <w:numFmt w:val="decimal"/>
      <w:lvlText w:val="%1"/>
      <w:lvlJc w:val="left"/>
      <w:pPr>
        <w:tabs>
          <w:tab w:val="left" w:pos="960"/>
        </w:tabs>
        <w:ind w:left="960" w:hanging="54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67086EEF"/>
    <w:multiLevelType w:val="multilevel"/>
    <w:tmpl w:val="67086EEF"/>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6F7C395F"/>
    <w:multiLevelType w:val="multilevel"/>
    <w:tmpl w:val="6F7C395F"/>
    <w:lvl w:ilvl="0" w:tentative="0">
      <w:start w:val="1"/>
      <w:numFmt w:val="decimal"/>
      <w:lvlText w:val="%1"/>
      <w:lvlJc w:val="left"/>
      <w:pPr>
        <w:tabs>
          <w:tab w:val="left" w:pos="960"/>
        </w:tabs>
        <w:ind w:left="960" w:hanging="54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04B86"/>
    <w:rsid w:val="2AC04B86"/>
    <w:rsid w:val="61FD7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numPr>
        <w:ilvl w:val="0"/>
        <w:numId w:val="1"/>
      </w:numPr>
      <w:tabs>
        <w:tab w:val="clear" w:pos="360"/>
      </w:tabs>
      <w:spacing w:after="120" w:afterLines="0"/>
      <w:ind w:left="0" w:firstLine="0" w:firstLineChars="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8.bin"/><Relationship Id="rId98" Type="http://schemas.openxmlformats.org/officeDocument/2006/relationships/image" Target="media/image36.png"/><Relationship Id="rId97" Type="http://schemas.openxmlformats.org/officeDocument/2006/relationships/oleObject" Target="embeddings/oleObject57.bin"/><Relationship Id="rId96" Type="http://schemas.openxmlformats.org/officeDocument/2006/relationships/image" Target="media/image35.png"/><Relationship Id="rId95" Type="http://schemas.openxmlformats.org/officeDocument/2006/relationships/oleObject" Target="embeddings/oleObject56.bin"/><Relationship Id="rId94" Type="http://schemas.openxmlformats.org/officeDocument/2006/relationships/image" Target="media/image34.png"/><Relationship Id="rId93" Type="http://schemas.openxmlformats.org/officeDocument/2006/relationships/oleObject" Target="embeddings/oleObject55.bin"/><Relationship Id="rId92" Type="http://schemas.openxmlformats.org/officeDocument/2006/relationships/image" Target="media/image33.png"/><Relationship Id="rId91" Type="http://schemas.openxmlformats.org/officeDocument/2006/relationships/oleObject" Target="embeddings/oleObject54.bin"/><Relationship Id="rId90" Type="http://schemas.openxmlformats.org/officeDocument/2006/relationships/image" Target="media/image32.jpeg"/><Relationship Id="rId9" Type="http://schemas.openxmlformats.org/officeDocument/2006/relationships/image" Target="E:/LS/&#24935;&#35895;/11&#26376;25&#26085;QQ&#20256;&#26469;&#21270;&#23398;/&#39640;&#20108;&#24935;&#35895;&#36873;&#20462;&#9316;/tif/1HX10G2X5TBR3.tif" TargetMode="External"/><Relationship Id="rId89" Type="http://schemas.openxmlformats.org/officeDocument/2006/relationships/oleObject" Target="embeddings/oleObject53.bin"/><Relationship Id="rId88" Type="http://schemas.openxmlformats.org/officeDocument/2006/relationships/oleObject" Target="embeddings/oleObject52.bin"/><Relationship Id="rId87" Type="http://schemas.openxmlformats.org/officeDocument/2006/relationships/oleObject" Target="embeddings/oleObject51.bin"/><Relationship Id="rId86" Type="http://schemas.openxmlformats.org/officeDocument/2006/relationships/oleObject" Target="embeddings/oleObject50.bin"/><Relationship Id="rId85" Type="http://schemas.openxmlformats.org/officeDocument/2006/relationships/oleObject" Target="embeddings/oleObject49.bin"/><Relationship Id="rId84" Type="http://schemas.openxmlformats.org/officeDocument/2006/relationships/oleObject" Target="embeddings/oleObject48.bin"/><Relationship Id="rId83" Type="http://schemas.openxmlformats.org/officeDocument/2006/relationships/oleObject" Target="embeddings/oleObject47.bin"/><Relationship Id="rId82" Type="http://schemas.openxmlformats.org/officeDocument/2006/relationships/oleObject" Target="embeddings/oleObject46.bin"/><Relationship Id="rId81" Type="http://schemas.openxmlformats.org/officeDocument/2006/relationships/oleObject" Target="embeddings/oleObject45.bin"/><Relationship Id="rId80" Type="http://schemas.openxmlformats.org/officeDocument/2006/relationships/oleObject" Target="embeddings/oleObject44.bin"/><Relationship Id="rId8" Type="http://schemas.openxmlformats.org/officeDocument/2006/relationships/image" Target="media/image4.png"/><Relationship Id="rId79" Type="http://schemas.openxmlformats.org/officeDocument/2006/relationships/oleObject" Target="embeddings/oleObject43.bin"/><Relationship Id="rId78" Type="http://schemas.openxmlformats.org/officeDocument/2006/relationships/oleObject" Target="embeddings/oleObject42.bin"/><Relationship Id="rId77" Type="http://schemas.openxmlformats.org/officeDocument/2006/relationships/image" Target="media/image31.wmf"/><Relationship Id="rId76" Type="http://schemas.openxmlformats.org/officeDocument/2006/relationships/oleObject" Target="embeddings/oleObject41.bin"/><Relationship Id="rId75" Type="http://schemas.openxmlformats.org/officeDocument/2006/relationships/oleObject" Target="embeddings/oleObject40.bin"/><Relationship Id="rId74" Type="http://schemas.openxmlformats.org/officeDocument/2006/relationships/oleObject" Target="embeddings/oleObject39.bin"/><Relationship Id="rId73" Type="http://schemas.openxmlformats.org/officeDocument/2006/relationships/oleObject" Target="embeddings/oleObject38.bin"/><Relationship Id="rId72" Type="http://schemas.openxmlformats.org/officeDocument/2006/relationships/oleObject" Target="embeddings/oleObject37.bin"/><Relationship Id="rId71" Type="http://schemas.openxmlformats.org/officeDocument/2006/relationships/oleObject" Target="embeddings/oleObject36.bin"/><Relationship Id="rId70" Type="http://schemas.openxmlformats.org/officeDocument/2006/relationships/oleObject" Target="embeddings/oleObject35.bin"/><Relationship Id="rId7" Type="http://schemas.openxmlformats.org/officeDocument/2006/relationships/image" Target="media/image3.png"/><Relationship Id="rId69" Type="http://schemas.openxmlformats.org/officeDocument/2006/relationships/oleObject" Target="embeddings/oleObject34.bin"/><Relationship Id="rId68" Type="http://schemas.openxmlformats.org/officeDocument/2006/relationships/oleObject" Target="embeddings/oleObject33.bin"/><Relationship Id="rId67" Type="http://schemas.openxmlformats.org/officeDocument/2006/relationships/oleObject" Target="embeddings/oleObject32.bin"/><Relationship Id="rId66" Type="http://schemas.openxmlformats.org/officeDocument/2006/relationships/oleObject" Target="embeddings/oleObject31.bin"/><Relationship Id="rId65" Type="http://schemas.openxmlformats.org/officeDocument/2006/relationships/oleObject" Target="embeddings/oleObject30.bin"/><Relationship Id="rId64" Type="http://schemas.openxmlformats.org/officeDocument/2006/relationships/oleObject" Target="embeddings/oleObject29.bin"/><Relationship Id="rId63" Type="http://schemas.openxmlformats.org/officeDocument/2006/relationships/oleObject" Target="embeddings/oleObject28.bin"/><Relationship Id="rId62" Type="http://schemas.openxmlformats.org/officeDocument/2006/relationships/oleObject" Target="embeddings/oleObject27.bin"/><Relationship Id="rId61" Type="http://schemas.openxmlformats.org/officeDocument/2006/relationships/oleObject" Target="embeddings/oleObject26.bin"/><Relationship Id="rId60" Type="http://schemas.openxmlformats.org/officeDocument/2006/relationships/oleObject" Target="embeddings/oleObject25.bin"/><Relationship Id="rId6" Type="http://schemas.openxmlformats.org/officeDocument/2006/relationships/image" Target="media/image2.png"/><Relationship Id="rId59" Type="http://schemas.openxmlformats.org/officeDocument/2006/relationships/oleObject" Target="embeddings/oleObject24.bin"/><Relationship Id="rId58" Type="http://schemas.openxmlformats.org/officeDocument/2006/relationships/oleObject" Target="embeddings/oleObject23.bin"/><Relationship Id="rId57" Type="http://schemas.openxmlformats.org/officeDocument/2006/relationships/oleObject" Target="embeddings/oleObject22.bin"/><Relationship Id="rId56" Type="http://schemas.openxmlformats.org/officeDocument/2006/relationships/image" Target="media/image30.wmf"/><Relationship Id="rId55" Type="http://schemas.openxmlformats.org/officeDocument/2006/relationships/oleObject" Target="embeddings/oleObject21.bin"/><Relationship Id="rId54" Type="http://schemas.openxmlformats.org/officeDocument/2006/relationships/image" Target="media/image29.wmf"/><Relationship Id="rId53" Type="http://schemas.openxmlformats.org/officeDocument/2006/relationships/oleObject" Target="embeddings/oleObject20.bin"/><Relationship Id="rId52" Type="http://schemas.openxmlformats.org/officeDocument/2006/relationships/image" Target="media/image28.wmf"/><Relationship Id="rId51" Type="http://schemas.openxmlformats.org/officeDocument/2006/relationships/oleObject" Target="embeddings/oleObject19.bin"/><Relationship Id="rId50" Type="http://schemas.openxmlformats.org/officeDocument/2006/relationships/oleObject" Target="embeddings/oleObject18.bin"/><Relationship Id="rId5" Type="http://schemas.openxmlformats.org/officeDocument/2006/relationships/image" Target="E:/LS/&#24935;&#35895;/11&#26376;25&#26085;QQ&#20256;&#26469;&#21270;&#23398;/&#39640;&#20108;&#24935;&#35895;&#36873;&#20462;&#9316;/tif/1HX10G2X5TBR2.tif" TargetMode="External"/><Relationship Id="rId49" Type="http://schemas.openxmlformats.org/officeDocument/2006/relationships/image" Target="media/image27.wmf"/><Relationship Id="rId48" Type="http://schemas.openxmlformats.org/officeDocument/2006/relationships/oleObject" Target="embeddings/oleObject17.bin"/><Relationship Id="rId47" Type="http://schemas.openxmlformats.org/officeDocument/2006/relationships/image" Target="media/image26.wmf"/><Relationship Id="rId46" Type="http://schemas.openxmlformats.org/officeDocument/2006/relationships/oleObject" Target="embeddings/oleObject16.bin"/><Relationship Id="rId45" Type="http://schemas.openxmlformats.org/officeDocument/2006/relationships/image" Target="media/image25.wmf"/><Relationship Id="rId44" Type="http://schemas.openxmlformats.org/officeDocument/2006/relationships/oleObject" Target="embeddings/oleObject15.bin"/><Relationship Id="rId43" Type="http://schemas.openxmlformats.org/officeDocument/2006/relationships/oleObject" Target="embeddings/oleObject14.bin"/><Relationship Id="rId42" Type="http://schemas.openxmlformats.org/officeDocument/2006/relationships/oleObject" Target="embeddings/oleObject13.bin"/><Relationship Id="rId41" Type="http://schemas.openxmlformats.org/officeDocument/2006/relationships/oleObject" Target="embeddings/oleObject12.bin"/><Relationship Id="rId40" Type="http://schemas.openxmlformats.org/officeDocument/2006/relationships/image" Target="media/image24.wmf"/><Relationship Id="rId4" Type="http://schemas.openxmlformats.org/officeDocument/2006/relationships/image" Target="media/image1.png"/><Relationship Id="rId39" Type="http://schemas.openxmlformats.org/officeDocument/2006/relationships/oleObject" Target="embeddings/oleObject11.bin"/><Relationship Id="rId38" Type="http://schemas.openxmlformats.org/officeDocument/2006/relationships/image" Target="media/image23.wmf"/><Relationship Id="rId37" Type="http://schemas.openxmlformats.org/officeDocument/2006/relationships/oleObject" Target="embeddings/oleObject10.bin"/><Relationship Id="rId36" Type="http://schemas.openxmlformats.org/officeDocument/2006/relationships/image" Target="media/image22.wmf"/><Relationship Id="rId35" Type="http://schemas.openxmlformats.org/officeDocument/2006/relationships/oleObject" Target="embeddings/oleObject9.bin"/><Relationship Id="rId34" Type="http://schemas.openxmlformats.org/officeDocument/2006/relationships/image" Target="media/image21.wmf"/><Relationship Id="rId33" Type="http://schemas.openxmlformats.org/officeDocument/2006/relationships/oleObject" Target="embeddings/oleObject8.bin"/><Relationship Id="rId32" Type="http://schemas.openxmlformats.org/officeDocument/2006/relationships/image" Target="media/image20.wmf"/><Relationship Id="rId31" Type="http://schemas.openxmlformats.org/officeDocument/2006/relationships/oleObject" Target="embeddings/oleObject7.bin"/><Relationship Id="rId30" Type="http://schemas.openxmlformats.org/officeDocument/2006/relationships/image" Target="media/image19.wmf"/><Relationship Id="rId3" Type="http://schemas.openxmlformats.org/officeDocument/2006/relationships/theme" Target="theme/theme1.xml"/><Relationship Id="rId29" Type="http://schemas.openxmlformats.org/officeDocument/2006/relationships/oleObject" Target="embeddings/oleObject6.bin"/><Relationship Id="rId28" Type="http://schemas.openxmlformats.org/officeDocument/2006/relationships/image" Target="media/image18.wmf"/><Relationship Id="rId27" Type="http://schemas.openxmlformats.org/officeDocument/2006/relationships/oleObject" Target="embeddings/oleObject5.bin"/><Relationship Id="rId26" Type="http://schemas.openxmlformats.org/officeDocument/2006/relationships/image" Target="media/image17.png"/><Relationship Id="rId25" Type="http://schemas.openxmlformats.org/officeDocument/2006/relationships/oleObject" Target="embeddings/oleObject4.bin"/><Relationship Id="rId24" Type="http://schemas.openxmlformats.org/officeDocument/2006/relationships/image" Target="media/image16.png"/><Relationship Id="rId23" Type="http://schemas.openxmlformats.org/officeDocument/2006/relationships/oleObject" Target="embeddings/oleObject3.bin"/><Relationship Id="rId22" Type="http://schemas.openxmlformats.org/officeDocument/2006/relationships/image" Target="media/image15.wmf"/><Relationship Id="rId21" Type="http://schemas.openxmlformats.org/officeDocument/2006/relationships/oleObject" Target="embeddings/oleObject2.bin"/><Relationship Id="rId20" Type="http://schemas.openxmlformats.org/officeDocument/2006/relationships/image" Target="media/image14.png"/><Relationship Id="rId2" Type="http://schemas.openxmlformats.org/officeDocument/2006/relationships/settings" Target="settings.xml"/><Relationship Id="rId196" Type="http://schemas.openxmlformats.org/officeDocument/2006/relationships/fontTable" Target="fontTable.xml"/><Relationship Id="rId195" Type="http://schemas.openxmlformats.org/officeDocument/2006/relationships/numbering" Target="numbering.xml"/><Relationship Id="rId194" Type="http://schemas.openxmlformats.org/officeDocument/2006/relationships/customXml" Target="../customXml/item1.xml"/><Relationship Id="rId193" Type="http://schemas.openxmlformats.org/officeDocument/2006/relationships/image" Target="media/image66.jpeg"/><Relationship Id="rId192" Type="http://schemas.openxmlformats.org/officeDocument/2006/relationships/image" Target="media/image65.jpeg"/><Relationship Id="rId191" Type="http://schemas.openxmlformats.org/officeDocument/2006/relationships/image" Target="media/image64.png"/><Relationship Id="rId190" Type="http://schemas.openxmlformats.org/officeDocument/2006/relationships/image" Target="media/image63.png"/><Relationship Id="rId19" Type="http://schemas.openxmlformats.org/officeDocument/2006/relationships/image" Target="media/image13.png"/><Relationship Id="rId189" Type="http://schemas.openxmlformats.org/officeDocument/2006/relationships/image" Target="media/image62.png"/><Relationship Id="rId188" Type="http://schemas.openxmlformats.org/officeDocument/2006/relationships/image" Target="media/image61.png"/><Relationship Id="rId187" Type="http://schemas.openxmlformats.org/officeDocument/2006/relationships/image" Target="media/image60.png"/><Relationship Id="rId186" Type="http://schemas.openxmlformats.org/officeDocument/2006/relationships/image" Target="media/image59.png"/><Relationship Id="rId185" Type="http://schemas.openxmlformats.org/officeDocument/2006/relationships/image" Target="media/image58.png"/><Relationship Id="rId184" Type="http://schemas.openxmlformats.org/officeDocument/2006/relationships/image" Target="media/image57.png"/><Relationship Id="rId183" Type="http://schemas.openxmlformats.org/officeDocument/2006/relationships/image" Target="media/image56.png"/><Relationship Id="rId182" Type="http://schemas.openxmlformats.org/officeDocument/2006/relationships/image" Target="media/image55.png"/><Relationship Id="rId181" Type="http://schemas.openxmlformats.org/officeDocument/2006/relationships/image" Target="media/image54.png"/><Relationship Id="rId180" Type="http://schemas.openxmlformats.org/officeDocument/2006/relationships/image" Target="media/image53.png"/><Relationship Id="rId18" Type="http://schemas.openxmlformats.org/officeDocument/2006/relationships/image" Target="media/image12.png"/><Relationship Id="rId179" Type="http://schemas.openxmlformats.org/officeDocument/2006/relationships/image" Target="media/image52.png"/><Relationship Id="rId178" Type="http://schemas.openxmlformats.org/officeDocument/2006/relationships/image" Target="media/image51.png"/><Relationship Id="rId177" Type="http://schemas.openxmlformats.org/officeDocument/2006/relationships/image" Target="media/image50.png"/><Relationship Id="rId176" Type="http://schemas.openxmlformats.org/officeDocument/2006/relationships/image" Target="media/image49.png"/><Relationship Id="rId175" Type="http://schemas.openxmlformats.org/officeDocument/2006/relationships/image" Target="media/image48.png"/><Relationship Id="rId174" Type="http://schemas.openxmlformats.org/officeDocument/2006/relationships/oleObject" Target="embeddings/oleObject122.bin"/><Relationship Id="rId173" Type="http://schemas.openxmlformats.org/officeDocument/2006/relationships/oleObject" Target="embeddings/oleObject121.bin"/><Relationship Id="rId172" Type="http://schemas.openxmlformats.org/officeDocument/2006/relationships/oleObject" Target="embeddings/oleObject120.bin"/><Relationship Id="rId171" Type="http://schemas.openxmlformats.org/officeDocument/2006/relationships/oleObject" Target="embeddings/oleObject119.bin"/><Relationship Id="rId170" Type="http://schemas.openxmlformats.org/officeDocument/2006/relationships/oleObject" Target="embeddings/oleObject118.bin"/><Relationship Id="rId17" Type="http://schemas.openxmlformats.org/officeDocument/2006/relationships/image" Target="media/image11.png"/><Relationship Id="rId169" Type="http://schemas.openxmlformats.org/officeDocument/2006/relationships/oleObject" Target="embeddings/oleObject117.bin"/><Relationship Id="rId168" Type="http://schemas.openxmlformats.org/officeDocument/2006/relationships/oleObject" Target="embeddings/oleObject116.bin"/><Relationship Id="rId167" Type="http://schemas.openxmlformats.org/officeDocument/2006/relationships/oleObject" Target="embeddings/oleObject115.bin"/><Relationship Id="rId166" Type="http://schemas.openxmlformats.org/officeDocument/2006/relationships/oleObject" Target="embeddings/oleObject114.bin"/><Relationship Id="rId165" Type="http://schemas.openxmlformats.org/officeDocument/2006/relationships/oleObject" Target="embeddings/oleObject113.bin"/><Relationship Id="rId164" Type="http://schemas.openxmlformats.org/officeDocument/2006/relationships/oleObject" Target="embeddings/oleObject112.bin"/><Relationship Id="rId163" Type="http://schemas.openxmlformats.org/officeDocument/2006/relationships/oleObject" Target="embeddings/oleObject111.bin"/><Relationship Id="rId162" Type="http://schemas.openxmlformats.org/officeDocument/2006/relationships/oleObject" Target="embeddings/oleObject110.bin"/><Relationship Id="rId161" Type="http://schemas.openxmlformats.org/officeDocument/2006/relationships/oleObject" Target="embeddings/oleObject109.bin"/><Relationship Id="rId160" Type="http://schemas.openxmlformats.org/officeDocument/2006/relationships/oleObject" Target="embeddings/oleObject108.bin"/><Relationship Id="rId16" Type="http://schemas.openxmlformats.org/officeDocument/2006/relationships/image" Target="media/image10.png"/><Relationship Id="rId159" Type="http://schemas.openxmlformats.org/officeDocument/2006/relationships/oleObject" Target="embeddings/oleObject107.bin"/><Relationship Id="rId158" Type="http://schemas.openxmlformats.org/officeDocument/2006/relationships/oleObject" Target="embeddings/oleObject106.bin"/><Relationship Id="rId157" Type="http://schemas.openxmlformats.org/officeDocument/2006/relationships/oleObject" Target="embeddings/oleObject105.bin"/><Relationship Id="rId156" Type="http://schemas.openxmlformats.org/officeDocument/2006/relationships/oleObject" Target="embeddings/oleObject104.bin"/><Relationship Id="rId155" Type="http://schemas.openxmlformats.org/officeDocument/2006/relationships/oleObject" Target="embeddings/oleObject103.bin"/><Relationship Id="rId154" Type="http://schemas.openxmlformats.org/officeDocument/2006/relationships/oleObject" Target="embeddings/oleObject102.bin"/><Relationship Id="rId153" Type="http://schemas.openxmlformats.org/officeDocument/2006/relationships/oleObject" Target="embeddings/oleObject101.bin"/><Relationship Id="rId152" Type="http://schemas.openxmlformats.org/officeDocument/2006/relationships/oleObject" Target="embeddings/oleObject100.bin"/><Relationship Id="rId151" Type="http://schemas.openxmlformats.org/officeDocument/2006/relationships/oleObject" Target="embeddings/oleObject99.bin"/><Relationship Id="rId150" Type="http://schemas.openxmlformats.org/officeDocument/2006/relationships/oleObject" Target="embeddings/oleObject98.bin"/><Relationship Id="rId15" Type="http://schemas.openxmlformats.org/officeDocument/2006/relationships/image" Target="media/image9.png"/><Relationship Id="rId149" Type="http://schemas.openxmlformats.org/officeDocument/2006/relationships/oleObject" Target="embeddings/oleObject97.bin"/><Relationship Id="rId148" Type="http://schemas.openxmlformats.org/officeDocument/2006/relationships/oleObject" Target="embeddings/oleObject96.bin"/><Relationship Id="rId147" Type="http://schemas.openxmlformats.org/officeDocument/2006/relationships/oleObject" Target="embeddings/oleObject95.bin"/><Relationship Id="rId146" Type="http://schemas.openxmlformats.org/officeDocument/2006/relationships/oleObject" Target="embeddings/oleObject94.bin"/><Relationship Id="rId145" Type="http://schemas.openxmlformats.org/officeDocument/2006/relationships/oleObject" Target="embeddings/oleObject93.bin"/><Relationship Id="rId144" Type="http://schemas.openxmlformats.org/officeDocument/2006/relationships/oleObject" Target="embeddings/oleObject92.bin"/><Relationship Id="rId143" Type="http://schemas.openxmlformats.org/officeDocument/2006/relationships/oleObject" Target="embeddings/oleObject91.bin"/><Relationship Id="rId142" Type="http://schemas.openxmlformats.org/officeDocument/2006/relationships/oleObject" Target="embeddings/oleObject90.bin"/><Relationship Id="rId141" Type="http://schemas.openxmlformats.org/officeDocument/2006/relationships/oleObject" Target="embeddings/oleObject89.bin"/><Relationship Id="rId140" Type="http://schemas.openxmlformats.org/officeDocument/2006/relationships/oleObject" Target="embeddings/oleObject88.bin"/><Relationship Id="rId14" Type="http://schemas.openxmlformats.org/officeDocument/2006/relationships/image" Target="media/image8.png"/><Relationship Id="rId139" Type="http://schemas.openxmlformats.org/officeDocument/2006/relationships/oleObject" Target="embeddings/oleObject87.bin"/><Relationship Id="rId138" Type="http://schemas.openxmlformats.org/officeDocument/2006/relationships/oleObject" Target="embeddings/oleObject86.bin"/><Relationship Id="rId137" Type="http://schemas.openxmlformats.org/officeDocument/2006/relationships/oleObject" Target="embeddings/oleObject85.bin"/><Relationship Id="rId136" Type="http://schemas.openxmlformats.org/officeDocument/2006/relationships/oleObject" Target="embeddings/oleObject84.bin"/><Relationship Id="rId135" Type="http://schemas.openxmlformats.org/officeDocument/2006/relationships/oleObject" Target="embeddings/oleObject83.bin"/><Relationship Id="rId134" Type="http://schemas.openxmlformats.org/officeDocument/2006/relationships/oleObject" Target="embeddings/oleObject82.bin"/><Relationship Id="rId133" Type="http://schemas.openxmlformats.org/officeDocument/2006/relationships/oleObject" Target="embeddings/oleObject81.bin"/><Relationship Id="rId132" Type="http://schemas.openxmlformats.org/officeDocument/2006/relationships/oleObject" Target="embeddings/oleObject80.bin"/><Relationship Id="rId131" Type="http://schemas.openxmlformats.org/officeDocument/2006/relationships/oleObject" Target="embeddings/oleObject79.bin"/><Relationship Id="rId130" Type="http://schemas.openxmlformats.org/officeDocument/2006/relationships/oleObject" Target="embeddings/oleObject78.bin"/><Relationship Id="rId13" Type="http://schemas.openxmlformats.org/officeDocument/2006/relationships/image" Target="media/image7.png"/><Relationship Id="rId129" Type="http://schemas.openxmlformats.org/officeDocument/2006/relationships/oleObject" Target="embeddings/oleObject77.bin"/><Relationship Id="rId128" Type="http://schemas.openxmlformats.org/officeDocument/2006/relationships/oleObject" Target="embeddings/oleObject76.bin"/><Relationship Id="rId127" Type="http://schemas.openxmlformats.org/officeDocument/2006/relationships/oleObject" Target="embeddings/oleObject75.bin"/><Relationship Id="rId126" Type="http://schemas.openxmlformats.org/officeDocument/2006/relationships/oleObject" Target="embeddings/oleObject74.bin"/><Relationship Id="rId125" Type="http://schemas.openxmlformats.org/officeDocument/2006/relationships/image" Target="media/image47.png"/><Relationship Id="rId124" Type="http://schemas.openxmlformats.org/officeDocument/2006/relationships/oleObject" Target="embeddings/oleObject73.bin"/><Relationship Id="rId123" Type="http://schemas.openxmlformats.org/officeDocument/2006/relationships/image" Target="media/image46.png"/><Relationship Id="rId122" Type="http://schemas.openxmlformats.org/officeDocument/2006/relationships/oleObject" Target="embeddings/oleObject72.bin"/><Relationship Id="rId121" Type="http://schemas.openxmlformats.org/officeDocument/2006/relationships/image" Target="media/image45.png"/><Relationship Id="rId120" Type="http://schemas.openxmlformats.org/officeDocument/2006/relationships/oleObject" Target="embeddings/oleObject71.bin"/><Relationship Id="rId12" Type="http://schemas.openxmlformats.org/officeDocument/2006/relationships/image" Target="media/image6.png"/><Relationship Id="rId119" Type="http://schemas.openxmlformats.org/officeDocument/2006/relationships/oleObject" Target="embeddings/oleObject70.bin"/><Relationship Id="rId118" Type="http://schemas.openxmlformats.org/officeDocument/2006/relationships/image" Target="media/image44.png"/><Relationship Id="rId117" Type="http://schemas.openxmlformats.org/officeDocument/2006/relationships/oleObject" Target="embeddings/oleObject69.bin"/><Relationship Id="rId116" Type="http://schemas.openxmlformats.org/officeDocument/2006/relationships/image" Target="media/image43.png"/><Relationship Id="rId115" Type="http://schemas.openxmlformats.org/officeDocument/2006/relationships/oleObject" Target="embeddings/oleObject68.bin"/><Relationship Id="rId114" Type="http://schemas.openxmlformats.org/officeDocument/2006/relationships/image" Target="media/image42.png"/><Relationship Id="rId113" Type="http://schemas.openxmlformats.org/officeDocument/2006/relationships/oleObject" Target="embeddings/oleObject67.bin"/><Relationship Id="rId112" Type="http://schemas.openxmlformats.org/officeDocument/2006/relationships/oleObject" Target="embeddings/oleObject66.bin"/><Relationship Id="rId111" Type="http://schemas.openxmlformats.org/officeDocument/2006/relationships/oleObject" Target="embeddings/oleObject65.bin"/><Relationship Id="rId110" Type="http://schemas.openxmlformats.org/officeDocument/2006/relationships/oleObject" Target="embeddings/oleObject64.bin"/><Relationship Id="rId11" Type="http://schemas.openxmlformats.org/officeDocument/2006/relationships/image" Target="media/image5.wmf"/><Relationship Id="rId109" Type="http://schemas.openxmlformats.org/officeDocument/2006/relationships/oleObject" Target="embeddings/oleObject63.bin"/><Relationship Id="rId108" Type="http://schemas.openxmlformats.org/officeDocument/2006/relationships/image" Target="media/image41.png"/><Relationship Id="rId107" Type="http://schemas.openxmlformats.org/officeDocument/2006/relationships/oleObject" Target="embeddings/oleObject62.bin"/><Relationship Id="rId106" Type="http://schemas.openxmlformats.org/officeDocument/2006/relationships/image" Target="media/image40.png"/><Relationship Id="rId105" Type="http://schemas.openxmlformats.org/officeDocument/2006/relationships/oleObject" Target="embeddings/oleObject61.bin"/><Relationship Id="rId104" Type="http://schemas.openxmlformats.org/officeDocument/2006/relationships/image" Target="media/image39.png"/><Relationship Id="rId103" Type="http://schemas.openxmlformats.org/officeDocument/2006/relationships/oleObject" Target="embeddings/oleObject60.bin"/><Relationship Id="rId102" Type="http://schemas.openxmlformats.org/officeDocument/2006/relationships/image" Target="media/image38.png"/><Relationship Id="rId101" Type="http://schemas.openxmlformats.org/officeDocument/2006/relationships/oleObject" Target="embeddings/oleObject59.bin"/><Relationship Id="rId100" Type="http://schemas.openxmlformats.org/officeDocument/2006/relationships/image" Target="media/image37.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2021-09-08T08:12:00Z</dcterms:created>
  <dc:creator>谷超</dc:creator>
  <cp:lastModifiedBy>谷超</cp:lastModifiedBy>
  <dcterms:modified xsi:type="dcterms:W3CDTF">2021-09-10T05:02:01Z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AFED9620A0CE4E4A9B32192F8430AC8D</vt:lpwstr>
  </property>
</Properties>
</file>